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98A" w:rsidRPr="00934CD0" w:rsidRDefault="00A86827" w:rsidP="00A86827">
      <w:pPr>
        <w:pStyle w:val="NoSpacing"/>
        <w:jc w:val="center"/>
        <w:rPr>
          <w:rFonts w:ascii="Arial" w:hAnsi="Arial" w:cs="Arial"/>
          <w:b/>
          <w:sz w:val="24"/>
          <w:szCs w:val="28"/>
        </w:rPr>
      </w:pPr>
      <w:r w:rsidRPr="00934CD0">
        <w:rPr>
          <w:rFonts w:ascii="Arial" w:hAnsi="Arial" w:cs="Arial"/>
          <w:b/>
          <w:sz w:val="24"/>
          <w:szCs w:val="28"/>
        </w:rPr>
        <w:t>SURAT KUASA</w:t>
      </w:r>
    </w:p>
    <w:p w:rsidR="00A86827" w:rsidRPr="00EE7D52" w:rsidRDefault="00A86827" w:rsidP="00A86827">
      <w:pPr>
        <w:pStyle w:val="NoSpacing"/>
        <w:jc w:val="center"/>
        <w:rPr>
          <w:rFonts w:ascii="Arial" w:hAnsi="Arial" w:cs="Arial"/>
          <w:b/>
          <w:i/>
          <w:sz w:val="24"/>
          <w:szCs w:val="28"/>
        </w:rPr>
      </w:pPr>
      <w:r w:rsidRPr="00EE7D52">
        <w:rPr>
          <w:rFonts w:ascii="Arial" w:hAnsi="Arial" w:cs="Arial"/>
          <w:b/>
          <w:i/>
          <w:sz w:val="24"/>
          <w:szCs w:val="28"/>
        </w:rPr>
        <w:t>POWER OF ATTORNEY</w:t>
      </w:r>
    </w:p>
    <w:p w:rsidR="00A86827" w:rsidRPr="00A86827" w:rsidRDefault="00A86827" w:rsidP="00A86827">
      <w:pPr>
        <w:pStyle w:val="NoSpacing"/>
        <w:rPr>
          <w:rFonts w:ascii="Arial" w:hAnsi="Arial" w:cs="Arial"/>
          <w:sz w:val="24"/>
          <w:szCs w:val="24"/>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A86827" w:rsidRPr="00934CD0" w:rsidTr="00183CE7">
        <w:tc>
          <w:tcPr>
            <w:tcW w:w="4592" w:type="dxa"/>
          </w:tcPr>
          <w:p w:rsidR="00A86827" w:rsidRPr="00934CD0" w:rsidRDefault="00A86827" w:rsidP="0082798A">
            <w:pPr>
              <w:tabs>
                <w:tab w:val="left" w:pos="343"/>
              </w:tabs>
              <w:jc w:val="both"/>
              <w:rPr>
                <w:rFonts w:ascii="Arial" w:hAnsi="Arial" w:cs="Arial"/>
                <w:sz w:val="20"/>
                <w:szCs w:val="22"/>
                <w:lang w:val="id-ID"/>
              </w:rPr>
            </w:pPr>
            <w:r w:rsidRPr="00934CD0">
              <w:rPr>
                <w:rStyle w:val="tlid-translation"/>
                <w:rFonts w:ascii="Arial" w:hAnsi="Arial" w:cs="Arial"/>
                <w:sz w:val="20"/>
                <w:szCs w:val="22"/>
                <w:lang w:val="id-ID"/>
              </w:rPr>
              <w:t xml:space="preserve">Surat Kuasa ini untuk Menghadiri Rapat Umum Pemegang Saham </w:t>
            </w:r>
            <w:r w:rsidR="0082798A">
              <w:rPr>
                <w:rStyle w:val="tlid-translation"/>
                <w:rFonts w:ascii="Arial" w:hAnsi="Arial" w:cs="Arial"/>
                <w:sz w:val="20"/>
                <w:szCs w:val="22"/>
              </w:rPr>
              <w:t>Tahunan</w:t>
            </w:r>
            <w:r w:rsidRPr="00934CD0">
              <w:rPr>
                <w:rStyle w:val="tlid-translation"/>
                <w:rFonts w:ascii="Arial" w:hAnsi="Arial" w:cs="Arial"/>
                <w:sz w:val="20"/>
                <w:szCs w:val="22"/>
                <w:lang w:val="id-ID"/>
              </w:rPr>
              <w:t xml:space="preserve"> ("</w:t>
            </w:r>
            <w:r w:rsidRPr="00934CD0">
              <w:rPr>
                <w:rStyle w:val="tlid-translation"/>
                <w:rFonts w:ascii="Arial" w:hAnsi="Arial" w:cs="Arial"/>
                <w:b/>
                <w:sz w:val="20"/>
                <w:szCs w:val="22"/>
                <w:lang w:val="id-ID"/>
              </w:rPr>
              <w:t>Rapat</w:t>
            </w:r>
            <w:r w:rsidRPr="00934CD0">
              <w:rPr>
                <w:rStyle w:val="tlid-translation"/>
                <w:rFonts w:ascii="Arial" w:hAnsi="Arial" w:cs="Arial"/>
                <w:sz w:val="20"/>
                <w:szCs w:val="22"/>
                <w:lang w:val="id-ID"/>
              </w:rPr>
              <w:t>")</w:t>
            </w:r>
            <w:r w:rsidRPr="00934CD0">
              <w:rPr>
                <w:rFonts w:ascii="Arial" w:hAnsi="Arial" w:cs="Arial"/>
                <w:sz w:val="20"/>
                <w:szCs w:val="22"/>
                <w:lang w:val="id-ID"/>
              </w:rPr>
              <w:t xml:space="preserve"> </w:t>
            </w:r>
            <w:r w:rsidR="00934CD0">
              <w:rPr>
                <w:rStyle w:val="tlid-translation"/>
                <w:rFonts w:ascii="Arial" w:hAnsi="Arial" w:cs="Arial"/>
                <w:sz w:val="20"/>
                <w:szCs w:val="22"/>
                <w:lang w:val="id-ID"/>
              </w:rPr>
              <w:t xml:space="preserve">PT </w:t>
            </w:r>
            <w:r w:rsidR="0082798A">
              <w:rPr>
                <w:rStyle w:val="tlid-translation"/>
                <w:rFonts w:ascii="Arial" w:hAnsi="Arial" w:cs="Arial"/>
                <w:sz w:val="20"/>
                <w:szCs w:val="22"/>
              </w:rPr>
              <w:t>Mitrabahtera Segara Sejati</w:t>
            </w:r>
            <w:r w:rsidR="00934CD0">
              <w:rPr>
                <w:rStyle w:val="tlid-translation"/>
                <w:rFonts w:ascii="Arial" w:hAnsi="Arial" w:cs="Arial"/>
                <w:sz w:val="20"/>
                <w:szCs w:val="22"/>
              </w:rPr>
              <w:t xml:space="preserve"> </w:t>
            </w:r>
            <w:r w:rsidRPr="00934CD0">
              <w:rPr>
                <w:rStyle w:val="tlid-translation"/>
                <w:rFonts w:ascii="Arial" w:hAnsi="Arial" w:cs="Arial"/>
                <w:sz w:val="20"/>
                <w:szCs w:val="22"/>
                <w:lang w:val="id-ID"/>
              </w:rPr>
              <w:t>Tbk</w:t>
            </w:r>
            <w:r w:rsidR="00C05C19">
              <w:rPr>
                <w:rStyle w:val="tlid-translation"/>
                <w:rFonts w:ascii="Arial" w:hAnsi="Arial" w:cs="Arial"/>
                <w:sz w:val="20"/>
                <w:szCs w:val="22"/>
                <w:lang w:val="en-ID"/>
              </w:rPr>
              <w:t>.</w:t>
            </w:r>
            <w:r w:rsidRPr="00934CD0">
              <w:rPr>
                <w:rStyle w:val="tlid-translation"/>
                <w:rFonts w:ascii="Arial" w:hAnsi="Arial" w:cs="Arial"/>
                <w:sz w:val="20"/>
                <w:szCs w:val="22"/>
                <w:lang w:val="id-ID"/>
              </w:rPr>
              <w:t xml:space="preserve"> (“</w:t>
            </w:r>
            <w:r w:rsidRPr="00934CD0">
              <w:rPr>
                <w:rStyle w:val="tlid-translation"/>
                <w:rFonts w:ascii="Arial" w:hAnsi="Arial" w:cs="Arial"/>
                <w:b/>
                <w:sz w:val="20"/>
                <w:szCs w:val="22"/>
                <w:lang w:val="id-ID"/>
              </w:rPr>
              <w:t>Per</w:t>
            </w:r>
            <w:r w:rsidRPr="00934CD0">
              <w:rPr>
                <w:rStyle w:val="tlid-translation"/>
                <w:rFonts w:ascii="Arial" w:hAnsi="Arial" w:cs="Arial"/>
                <w:b/>
                <w:sz w:val="20"/>
                <w:szCs w:val="22"/>
              </w:rPr>
              <w:t>seroan</w:t>
            </w:r>
            <w:r w:rsidRPr="00934CD0">
              <w:rPr>
                <w:rStyle w:val="tlid-translation"/>
                <w:rFonts w:ascii="Arial" w:hAnsi="Arial" w:cs="Arial"/>
                <w:sz w:val="20"/>
                <w:szCs w:val="22"/>
                <w:lang w:val="id-ID"/>
              </w:rPr>
              <w:t>”).</w:t>
            </w:r>
          </w:p>
        </w:tc>
        <w:tc>
          <w:tcPr>
            <w:tcW w:w="236" w:type="dxa"/>
          </w:tcPr>
          <w:p w:rsidR="00A86827" w:rsidRPr="00934CD0" w:rsidRDefault="00A86827" w:rsidP="00A86827">
            <w:pPr>
              <w:pStyle w:val="NoSpacing"/>
              <w:jc w:val="both"/>
              <w:rPr>
                <w:rFonts w:ascii="Arial" w:hAnsi="Arial" w:cs="Arial"/>
                <w:sz w:val="20"/>
              </w:rPr>
            </w:pPr>
          </w:p>
        </w:tc>
        <w:tc>
          <w:tcPr>
            <w:tcW w:w="4592" w:type="dxa"/>
          </w:tcPr>
          <w:p w:rsidR="00A86827" w:rsidRPr="00934CD0" w:rsidRDefault="00A86827" w:rsidP="0082798A">
            <w:pPr>
              <w:pStyle w:val="NoSpacing"/>
              <w:jc w:val="both"/>
              <w:rPr>
                <w:rFonts w:ascii="Arial" w:hAnsi="Arial" w:cs="Arial"/>
                <w:i/>
                <w:sz w:val="20"/>
              </w:rPr>
            </w:pPr>
            <w:r w:rsidRPr="00934CD0">
              <w:rPr>
                <w:rFonts w:ascii="Arial" w:hAnsi="Arial" w:cs="Arial"/>
                <w:bCs/>
                <w:i/>
                <w:sz w:val="20"/>
              </w:rPr>
              <w:t xml:space="preserve">This Power of Attorney to Attend the </w:t>
            </w:r>
            <w:r w:rsidR="0082798A">
              <w:rPr>
                <w:rFonts w:ascii="Arial" w:hAnsi="Arial" w:cs="Arial"/>
                <w:bCs/>
                <w:i/>
                <w:sz w:val="20"/>
              </w:rPr>
              <w:t>Annual</w:t>
            </w:r>
            <w:r w:rsidR="0082798A" w:rsidRPr="00934CD0">
              <w:rPr>
                <w:rFonts w:ascii="Arial" w:hAnsi="Arial" w:cs="Arial"/>
                <w:bCs/>
                <w:i/>
                <w:sz w:val="20"/>
              </w:rPr>
              <w:t xml:space="preserve"> </w:t>
            </w:r>
            <w:r w:rsidRPr="00934CD0">
              <w:rPr>
                <w:rFonts w:ascii="Arial" w:hAnsi="Arial" w:cs="Arial"/>
                <w:bCs/>
                <w:i/>
                <w:sz w:val="20"/>
              </w:rPr>
              <w:t>General Meeting of Shareholders (“</w:t>
            </w:r>
            <w:r w:rsidRPr="00934CD0">
              <w:rPr>
                <w:rFonts w:ascii="Arial" w:hAnsi="Arial" w:cs="Arial"/>
                <w:b/>
                <w:bCs/>
                <w:i/>
                <w:sz w:val="20"/>
              </w:rPr>
              <w:t>Meeting</w:t>
            </w:r>
            <w:r w:rsidRPr="00934CD0">
              <w:rPr>
                <w:rFonts w:ascii="Arial" w:hAnsi="Arial" w:cs="Arial"/>
                <w:bCs/>
                <w:i/>
                <w:sz w:val="20"/>
              </w:rPr>
              <w:t xml:space="preserve">”) PT </w:t>
            </w:r>
            <w:r w:rsidR="0082798A">
              <w:rPr>
                <w:rFonts w:ascii="Arial" w:hAnsi="Arial" w:cs="Arial"/>
                <w:bCs/>
                <w:i/>
                <w:sz w:val="20"/>
              </w:rPr>
              <w:t>Mitrabahtera Segara Sejati</w:t>
            </w:r>
            <w:r w:rsidR="00934CD0" w:rsidRPr="00934CD0">
              <w:rPr>
                <w:rFonts w:ascii="Arial" w:hAnsi="Arial" w:cs="Arial"/>
                <w:bCs/>
                <w:i/>
                <w:sz w:val="20"/>
              </w:rPr>
              <w:t xml:space="preserve"> </w:t>
            </w:r>
            <w:r w:rsidRPr="00934CD0">
              <w:rPr>
                <w:rFonts w:ascii="Arial" w:hAnsi="Arial" w:cs="Arial"/>
                <w:bCs/>
                <w:i/>
                <w:sz w:val="20"/>
              </w:rPr>
              <w:t>Tbk</w:t>
            </w:r>
            <w:r w:rsidR="00C05C19">
              <w:rPr>
                <w:rFonts w:ascii="Arial" w:hAnsi="Arial" w:cs="Arial"/>
                <w:bCs/>
                <w:i/>
                <w:sz w:val="20"/>
              </w:rPr>
              <w:t>.</w:t>
            </w:r>
            <w:r w:rsidRPr="00934CD0">
              <w:rPr>
                <w:rFonts w:ascii="Arial" w:hAnsi="Arial" w:cs="Arial"/>
                <w:i/>
                <w:sz w:val="20"/>
              </w:rPr>
              <w:t xml:space="preserve"> </w:t>
            </w:r>
            <w:r w:rsidRPr="00934CD0">
              <w:rPr>
                <w:rFonts w:ascii="Arial" w:hAnsi="Arial" w:cs="Arial"/>
                <w:bCs/>
                <w:i/>
                <w:sz w:val="20"/>
              </w:rPr>
              <w:t>(the “</w:t>
            </w:r>
            <w:r w:rsidRPr="00934CD0">
              <w:rPr>
                <w:rFonts w:ascii="Arial" w:hAnsi="Arial" w:cs="Arial"/>
                <w:b/>
                <w:bCs/>
                <w:i/>
                <w:sz w:val="20"/>
              </w:rPr>
              <w:t>Company</w:t>
            </w:r>
            <w:r w:rsidRPr="00934CD0">
              <w:rPr>
                <w:rFonts w:ascii="Arial" w:hAnsi="Arial" w:cs="Arial"/>
                <w:bCs/>
                <w:i/>
                <w:sz w:val="20"/>
              </w:rPr>
              <w:t>”).</w:t>
            </w:r>
          </w:p>
        </w:tc>
      </w:tr>
      <w:tr w:rsidR="00A86827" w:rsidRPr="00934CD0" w:rsidTr="00183CE7">
        <w:tc>
          <w:tcPr>
            <w:tcW w:w="4592" w:type="dxa"/>
          </w:tcPr>
          <w:p w:rsidR="00A86827" w:rsidRPr="00934CD0" w:rsidRDefault="00A86827" w:rsidP="00A86827">
            <w:pPr>
              <w:tabs>
                <w:tab w:val="left" w:pos="343"/>
              </w:tabs>
              <w:jc w:val="both"/>
              <w:rPr>
                <w:rStyle w:val="tlid-translation"/>
                <w:rFonts w:ascii="Arial" w:hAnsi="Arial" w:cs="Arial"/>
                <w:sz w:val="20"/>
                <w:szCs w:val="22"/>
                <w:lang w:val="id-ID"/>
              </w:rPr>
            </w:pPr>
          </w:p>
        </w:tc>
        <w:tc>
          <w:tcPr>
            <w:tcW w:w="236" w:type="dxa"/>
          </w:tcPr>
          <w:p w:rsidR="00A86827" w:rsidRPr="00934CD0" w:rsidRDefault="00A86827" w:rsidP="00A86827">
            <w:pPr>
              <w:pStyle w:val="NoSpacing"/>
              <w:jc w:val="both"/>
              <w:rPr>
                <w:rFonts w:ascii="Arial" w:hAnsi="Arial" w:cs="Arial"/>
                <w:sz w:val="20"/>
              </w:rPr>
            </w:pPr>
          </w:p>
        </w:tc>
        <w:tc>
          <w:tcPr>
            <w:tcW w:w="4592" w:type="dxa"/>
          </w:tcPr>
          <w:p w:rsidR="00A86827" w:rsidRPr="00934CD0" w:rsidRDefault="00A86827" w:rsidP="00A86827">
            <w:pPr>
              <w:pStyle w:val="NoSpacing"/>
              <w:jc w:val="both"/>
              <w:rPr>
                <w:rFonts w:ascii="Arial" w:hAnsi="Arial" w:cs="Arial"/>
                <w:bCs/>
                <w:i/>
                <w:sz w:val="20"/>
              </w:rPr>
            </w:pPr>
          </w:p>
        </w:tc>
      </w:tr>
      <w:tr w:rsidR="00A86827" w:rsidRPr="00934CD0" w:rsidTr="00183CE7">
        <w:tc>
          <w:tcPr>
            <w:tcW w:w="4592" w:type="dxa"/>
          </w:tcPr>
          <w:p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Yang bertandatangan di bawah ini:</w:t>
            </w:r>
          </w:p>
        </w:tc>
        <w:tc>
          <w:tcPr>
            <w:tcW w:w="236" w:type="dxa"/>
          </w:tcPr>
          <w:p w:rsidR="00A86827" w:rsidRPr="00934CD0" w:rsidRDefault="00A86827" w:rsidP="00A86827">
            <w:pPr>
              <w:pStyle w:val="NoSpacing"/>
              <w:jc w:val="both"/>
              <w:rPr>
                <w:rFonts w:ascii="Arial" w:hAnsi="Arial" w:cs="Arial"/>
                <w:sz w:val="20"/>
              </w:rPr>
            </w:pPr>
          </w:p>
        </w:tc>
        <w:tc>
          <w:tcPr>
            <w:tcW w:w="4592" w:type="dxa"/>
          </w:tcPr>
          <w:p w:rsidR="00A86827" w:rsidRPr="00934CD0" w:rsidRDefault="00934CD0" w:rsidP="00A86827">
            <w:pPr>
              <w:pStyle w:val="NoSpacing"/>
              <w:jc w:val="both"/>
              <w:rPr>
                <w:rFonts w:ascii="Arial" w:hAnsi="Arial" w:cs="Arial"/>
                <w:bCs/>
                <w:i/>
                <w:sz w:val="20"/>
              </w:rPr>
            </w:pPr>
            <w:r w:rsidRPr="00934CD0">
              <w:rPr>
                <w:rFonts w:ascii="Arial" w:hAnsi="Arial" w:cs="Arial"/>
                <w:bCs/>
                <w:i/>
                <w:sz w:val="20"/>
              </w:rPr>
              <w:t>The undersigned</w:t>
            </w:r>
            <w:r w:rsidR="00C05C19">
              <w:rPr>
                <w:rFonts w:ascii="Arial" w:hAnsi="Arial" w:cs="Arial"/>
                <w:bCs/>
                <w:i/>
                <w:sz w:val="20"/>
              </w:rPr>
              <w:t xml:space="preserve"> below</w:t>
            </w:r>
            <w:r w:rsidRPr="00934CD0">
              <w:rPr>
                <w:rFonts w:ascii="Arial" w:hAnsi="Arial" w:cs="Arial"/>
                <w:bCs/>
                <w:i/>
                <w:sz w:val="20"/>
              </w:rPr>
              <w:t>:</w:t>
            </w:r>
          </w:p>
        </w:tc>
      </w:tr>
    </w:tbl>
    <w:p w:rsidR="00934CD0" w:rsidRPr="00EE7D52" w:rsidRDefault="00934CD0">
      <w:pPr>
        <w:rPr>
          <w:sz w:val="16"/>
          <w:szCs w:val="16"/>
        </w:rPr>
      </w:pPr>
    </w:p>
    <w:tbl>
      <w:tblPr>
        <w:tblStyle w:val="TableGrid"/>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21"/>
      </w:tblGrid>
      <w:tr w:rsidR="00A86827" w:rsidRPr="00934CD0" w:rsidTr="006F2A48">
        <w:tc>
          <w:tcPr>
            <w:tcW w:w="4252" w:type="dxa"/>
          </w:tcPr>
          <w:p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Nama Pemegang Saham</w:t>
            </w:r>
          </w:p>
          <w:p w:rsidR="00934CD0" w:rsidRPr="00934CD0" w:rsidRDefault="00934CD0" w:rsidP="00934CD0">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Name of Shareholder</w:t>
            </w:r>
          </w:p>
          <w:p w:rsidR="00A86827" w:rsidRPr="00934CD0" w:rsidRDefault="00A86827" w:rsidP="00A86827">
            <w:pPr>
              <w:tabs>
                <w:tab w:val="left" w:pos="343"/>
              </w:tabs>
              <w:jc w:val="both"/>
              <w:rPr>
                <w:rStyle w:val="tlid-translation"/>
                <w:rFonts w:ascii="Arial" w:hAnsi="Arial" w:cs="Arial"/>
                <w:sz w:val="20"/>
                <w:szCs w:val="22"/>
                <w:lang w:val="id-ID"/>
              </w:rPr>
            </w:pPr>
          </w:p>
        </w:tc>
        <w:tc>
          <w:tcPr>
            <w:tcW w:w="283" w:type="dxa"/>
          </w:tcPr>
          <w:p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rsidR="00A86827" w:rsidRPr="00934CD0" w:rsidRDefault="000B45C8" w:rsidP="00934CD0">
            <w:pPr>
              <w:tabs>
                <w:tab w:val="left" w:pos="343"/>
              </w:tabs>
              <w:jc w:val="both"/>
              <w:rPr>
                <w:rFonts w:ascii="Arial" w:hAnsi="Arial" w:cs="Arial"/>
                <w:bCs/>
                <w:sz w:val="20"/>
              </w:rPr>
            </w:pPr>
            <w:r>
              <w:rPr>
                <w:rFonts w:ascii="Arial" w:hAnsi="Arial" w:cs="Arial"/>
                <w:bCs/>
                <w:sz w:val="20"/>
              </w:rPr>
              <w:t>_____________________________</w:t>
            </w:r>
          </w:p>
        </w:tc>
      </w:tr>
      <w:tr w:rsidR="00A86827" w:rsidRPr="00934CD0" w:rsidTr="006F2A48">
        <w:tc>
          <w:tcPr>
            <w:tcW w:w="4252" w:type="dxa"/>
          </w:tcPr>
          <w:p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Alamat</w:t>
            </w:r>
          </w:p>
          <w:p w:rsidR="00934CD0" w:rsidRPr="00934CD0" w:rsidRDefault="00934CD0" w:rsidP="00934CD0">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Address</w:t>
            </w:r>
          </w:p>
          <w:p w:rsidR="00A86827" w:rsidRPr="00934CD0" w:rsidRDefault="00A86827" w:rsidP="00A86827">
            <w:pPr>
              <w:tabs>
                <w:tab w:val="left" w:pos="343"/>
              </w:tabs>
              <w:jc w:val="both"/>
              <w:rPr>
                <w:rStyle w:val="tlid-translation"/>
                <w:rFonts w:ascii="Arial" w:hAnsi="Arial" w:cs="Arial"/>
                <w:sz w:val="20"/>
                <w:szCs w:val="22"/>
                <w:lang w:val="id-ID"/>
              </w:rPr>
            </w:pPr>
          </w:p>
        </w:tc>
        <w:tc>
          <w:tcPr>
            <w:tcW w:w="283" w:type="dxa"/>
          </w:tcPr>
          <w:p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rsidR="00A86827" w:rsidRDefault="000B45C8" w:rsidP="00934CD0">
            <w:pPr>
              <w:tabs>
                <w:tab w:val="left" w:pos="343"/>
              </w:tabs>
              <w:jc w:val="both"/>
              <w:rPr>
                <w:rFonts w:ascii="Arial" w:hAnsi="Arial" w:cs="Arial"/>
                <w:bCs/>
                <w:sz w:val="20"/>
              </w:rPr>
            </w:pPr>
            <w:r>
              <w:rPr>
                <w:rFonts w:ascii="Arial" w:hAnsi="Arial" w:cs="Arial"/>
                <w:bCs/>
                <w:sz w:val="20"/>
              </w:rPr>
              <w:t>_____________________________</w:t>
            </w:r>
          </w:p>
          <w:p w:rsidR="000B45C8" w:rsidRPr="00934CD0" w:rsidRDefault="000B45C8" w:rsidP="00934CD0">
            <w:pPr>
              <w:tabs>
                <w:tab w:val="left" w:pos="343"/>
              </w:tabs>
              <w:jc w:val="both"/>
              <w:rPr>
                <w:rFonts w:ascii="Arial" w:hAnsi="Arial" w:cs="Arial"/>
                <w:bCs/>
                <w:sz w:val="20"/>
              </w:rPr>
            </w:pPr>
            <w:r>
              <w:rPr>
                <w:rFonts w:ascii="Arial" w:hAnsi="Arial" w:cs="Arial"/>
                <w:bCs/>
                <w:sz w:val="20"/>
              </w:rPr>
              <w:t>_____________________________</w:t>
            </w:r>
          </w:p>
        </w:tc>
      </w:tr>
      <w:tr w:rsidR="00A86827" w:rsidRPr="00934CD0" w:rsidTr="006F2A48">
        <w:tc>
          <w:tcPr>
            <w:tcW w:w="4252" w:type="dxa"/>
          </w:tcPr>
          <w:p w:rsid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No. KTP (Pas</w:t>
            </w:r>
            <w:r w:rsidR="00934CD0">
              <w:rPr>
                <w:rStyle w:val="tlid-translation"/>
                <w:rFonts w:ascii="Arial" w:hAnsi="Arial" w:cs="Arial"/>
                <w:sz w:val="20"/>
                <w:szCs w:val="22"/>
                <w:lang w:val="id-ID"/>
              </w:rPr>
              <w:t>sport</w:t>
            </w:r>
            <w:r w:rsidR="0082798A">
              <w:rPr>
                <w:rStyle w:val="tlid-translation"/>
                <w:rFonts w:ascii="Arial" w:hAnsi="Arial" w:cs="Arial"/>
                <w:sz w:val="20"/>
                <w:szCs w:val="22"/>
              </w:rPr>
              <w:t xml:space="preserve"> </w:t>
            </w:r>
            <w:r w:rsidR="00934CD0">
              <w:rPr>
                <w:rStyle w:val="tlid-translation"/>
                <w:rFonts w:ascii="Arial" w:hAnsi="Arial" w:cs="Arial"/>
                <w:sz w:val="20"/>
                <w:szCs w:val="22"/>
                <w:lang w:val="id-ID"/>
              </w:rPr>
              <w:t>untuk warga negara asing)</w:t>
            </w:r>
          </w:p>
          <w:p w:rsidR="00A86827" w:rsidRPr="00934CD0" w:rsidRDefault="00934CD0" w:rsidP="003F0440">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No. Id Card</w:t>
            </w:r>
            <w:r w:rsidR="003F0440">
              <w:rPr>
                <w:rStyle w:val="tlid-translation"/>
                <w:rFonts w:ascii="Arial" w:hAnsi="Arial" w:cs="Arial"/>
                <w:i/>
                <w:sz w:val="20"/>
                <w:szCs w:val="22"/>
              </w:rPr>
              <w:t xml:space="preserve"> </w:t>
            </w:r>
            <w:r w:rsidRPr="00934CD0">
              <w:rPr>
                <w:rStyle w:val="tlid-translation"/>
                <w:rFonts w:ascii="Arial" w:hAnsi="Arial" w:cs="Arial"/>
                <w:i/>
                <w:sz w:val="20"/>
                <w:szCs w:val="22"/>
                <w:lang w:val="id-ID"/>
              </w:rPr>
              <w:t>(Passport for foreign citizen)</w:t>
            </w:r>
          </w:p>
        </w:tc>
        <w:tc>
          <w:tcPr>
            <w:tcW w:w="283" w:type="dxa"/>
          </w:tcPr>
          <w:p w:rsidR="00A86827" w:rsidRPr="00934CD0" w:rsidRDefault="00934CD0" w:rsidP="00A86827">
            <w:pPr>
              <w:pStyle w:val="NoSpacing"/>
              <w:jc w:val="both"/>
              <w:rPr>
                <w:rFonts w:ascii="Arial" w:hAnsi="Arial" w:cs="Arial"/>
                <w:sz w:val="20"/>
              </w:rPr>
            </w:pPr>
            <w:r>
              <w:rPr>
                <w:rFonts w:ascii="Arial" w:hAnsi="Arial" w:cs="Arial"/>
                <w:sz w:val="20"/>
              </w:rPr>
              <w:t>:</w:t>
            </w:r>
          </w:p>
        </w:tc>
        <w:tc>
          <w:tcPr>
            <w:tcW w:w="4821" w:type="dxa"/>
          </w:tcPr>
          <w:p w:rsidR="00A86827" w:rsidRPr="000B45C8" w:rsidRDefault="000B45C8" w:rsidP="00A86827">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_____________________________</w:t>
            </w:r>
          </w:p>
          <w:p w:rsidR="00A86827" w:rsidRPr="00934CD0" w:rsidRDefault="00A86827" w:rsidP="00A86827">
            <w:pPr>
              <w:pStyle w:val="NoSpacing"/>
              <w:jc w:val="both"/>
              <w:rPr>
                <w:rFonts w:ascii="Arial" w:hAnsi="Arial" w:cs="Arial"/>
                <w:bCs/>
                <w:sz w:val="20"/>
              </w:rPr>
            </w:pPr>
          </w:p>
        </w:tc>
      </w:tr>
    </w:tbl>
    <w:p w:rsidR="00934CD0" w:rsidRPr="00EE7D52" w:rsidRDefault="00934CD0">
      <w:pPr>
        <w:rPr>
          <w:sz w:val="16"/>
          <w:szCs w:val="16"/>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4"/>
        <w:gridCol w:w="290"/>
        <w:gridCol w:w="4566"/>
      </w:tblGrid>
      <w:tr w:rsidR="00934CD0" w:rsidRPr="00934CD0" w:rsidTr="00183CE7">
        <w:tc>
          <w:tcPr>
            <w:tcW w:w="4592" w:type="dxa"/>
          </w:tcPr>
          <w:p w:rsidR="00934CD0" w:rsidRPr="00934CD0" w:rsidRDefault="00934CD0" w:rsidP="00934CD0">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Salinan atas kartu identitas yang sah terlampir</w:t>
            </w:r>
          </w:p>
          <w:p w:rsidR="00934CD0" w:rsidRPr="00C05C19" w:rsidRDefault="00934CD0" w:rsidP="00934CD0">
            <w:pPr>
              <w:tabs>
                <w:tab w:val="left" w:pos="343"/>
              </w:tabs>
              <w:jc w:val="both"/>
              <w:rPr>
                <w:rStyle w:val="tlid-translation"/>
                <w:rFonts w:ascii="Arial" w:hAnsi="Arial" w:cs="Arial"/>
                <w:sz w:val="20"/>
                <w:szCs w:val="22"/>
              </w:rPr>
            </w:pPr>
            <w:r w:rsidRPr="00934CD0">
              <w:rPr>
                <w:rStyle w:val="tlid-translation"/>
                <w:rFonts w:ascii="Arial" w:hAnsi="Arial" w:cs="Arial"/>
                <w:sz w:val="20"/>
                <w:szCs w:val="22"/>
                <w:lang w:val="id-ID"/>
              </w:rPr>
              <w:t xml:space="preserve">selanjutnya disebut </w:t>
            </w:r>
            <w:r w:rsidRPr="00CB6DCA">
              <w:rPr>
                <w:rStyle w:val="tlid-translation"/>
                <w:rFonts w:ascii="Arial" w:hAnsi="Arial" w:cs="Arial"/>
                <w:sz w:val="20"/>
                <w:szCs w:val="22"/>
                <w:lang w:val="id-ID"/>
              </w:rPr>
              <w:t>"</w:t>
            </w:r>
            <w:r w:rsidRPr="00934CD0">
              <w:rPr>
                <w:rStyle w:val="tlid-translation"/>
                <w:rFonts w:ascii="Arial" w:hAnsi="Arial" w:cs="Arial"/>
                <w:b/>
                <w:sz w:val="20"/>
                <w:szCs w:val="22"/>
                <w:lang w:val="id-ID"/>
              </w:rPr>
              <w:t>Pemberi Kuasa</w:t>
            </w:r>
            <w:r w:rsidRPr="00CB6DCA">
              <w:rPr>
                <w:rStyle w:val="tlid-translation"/>
                <w:rFonts w:ascii="Arial" w:hAnsi="Arial" w:cs="Arial"/>
                <w:sz w:val="20"/>
                <w:szCs w:val="22"/>
                <w:lang w:val="id-ID"/>
              </w:rPr>
              <w:t>"</w:t>
            </w:r>
            <w:r w:rsidRPr="00CB6DCA">
              <w:rPr>
                <w:rStyle w:val="tlid-translation"/>
                <w:rFonts w:ascii="Arial" w:hAnsi="Arial" w:cs="Arial"/>
                <w:sz w:val="20"/>
                <w:szCs w:val="22"/>
              </w:rPr>
              <w:t>.</w:t>
            </w:r>
          </w:p>
          <w:p w:rsidR="00934CD0" w:rsidRPr="00934CD0" w:rsidRDefault="00934CD0" w:rsidP="00A86827">
            <w:pPr>
              <w:tabs>
                <w:tab w:val="left" w:pos="343"/>
              </w:tabs>
              <w:jc w:val="both"/>
              <w:rPr>
                <w:rStyle w:val="tlid-translation"/>
                <w:rFonts w:ascii="Arial" w:hAnsi="Arial" w:cs="Arial"/>
                <w:sz w:val="20"/>
                <w:szCs w:val="22"/>
                <w:lang w:val="id-ID"/>
              </w:rPr>
            </w:pPr>
          </w:p>
        </w:tc>
        <w:tc>
          <w:tcPr>
            <w:tcW w:w="236" w:type="dxa"/>
          </w:tcPr>
          <w:p w:rsidR="00934CD0" w:rsidRPr="00934CD0" w:rsidRDefault="00934CD0" w:rsidP="00A86827">
            <w:pPr>
              <w:pStyle w:val="NoSpacing"/>
              <w:jc w:val="both"/>
              <w:rPr>
                <w:rFonts w:ascii="Arial" w:hAnsi="Arial" w:cs="Arial"/>
                <w:sz w:val="20"/>
              </w:rPr>
            </w:pPr>
          </w:p>
        </w:tc>
        <w:tc>
          <w:tcPr>
            <w:tcW w:w="4592" w:type="dxa"/>
          </w:tcPr>
          <w:p w:rsidR="00934CD0" w:rsidRPr="00934CD0" w:rsidRDefault="00934CD0" w:rsidP="00934CD0">
            <w:pPr>
              <w:pStyle w:val="NoSpacing"/>
              <w:jc w:val="both"/>
              <w:rPr>
                <w:rFonts w:ascii="Arial" w:hAnsi="Arial" w:cs="Arial"/>
                <w:bCs/>
                <w:i/>
                <w:sz w:val="20"/>
              </w:rPr>
            </w:pPr>
            <w:r w:rsidRPr="00934CD0">
              <w:rPr>
                <w:rFonts w:ascii="Arial" w:hAnsi="Arial" w:cs="Arial"/>
                <w:bCs/>
                <w:i/>
                <w:sz w:val="20"/>
              </w:rPr>
              <w:t>copy of valid Identity Card attached</w:t>
            </w:r>
            <w:r>
              <w:rPr>
                <w:rFonts w:ascii="Arial" w:hAnsi="Arial" w:cs="Arial"/>
                <w:bCs/>
                <w:i/>
                <w:sz w:val="20"/>
              </w:rPr>
              <w:t xml:space="preserve"> </w:t>
            </w:r>
            <w:r w:rsidRPr="00934CD0">
              <w:rPr>
                <w:rFonts w:ascii="Arial" w:hAnsi="Arial" w:cs="Arial"/>
                <w:bCs/>
                <w:i/>
                <w:sz w:val="20"/>
              </w:rPr>
              <w:t>hereinaf</w:t>
            </w:r>
            <w:r>
              <w:rPr>
                <w:rFonts w:ascii="Arial" w:hAnsi="Arial" w:cs="Arial"/>
                <w:bCs/>
                <w:i/>
                <w:sz w:val="20"/>
              </w:rPr>
              <w:t xml:space="preserve">ter referred to as </w:t>
            </w:r>
            <w:r w:rsidRPr="00CB6DCA">
              <w:rPr>
                <w:rFonts w:ascii="Arial" w:hAnsi="Arial" w:cs="Arial"/>
                <w:bCs/>
                <w:i/>
                <w:sz w:val="20"/>
              </w:rPr>
              <w:t>“</w:t>
            </w:r>
            <w:r w:rsidRPr="00934CD0">
              <w:rPr>
                <w:rFonts w:ascii="Arial" w:hAnsi="Arial" w:cs="Arial"/>
                <w:b/>
                <w:bCs/>
                <w:i/>
                <w:sz w:val="20"/>
              </w:rPr>
              <w:t>Authorizer</w:t>
            </w:r>
            <w:r w:rsidRPr="00CB6DCA">
              <w:rPr>
                <w:rFonts w:ascii="Arial" w:hAnsi="Arial" w:cs="Arial"/>
                <w:bCs/>
                <w:i/>
                <w:sz w:val="20"/>
              </w:rPr>
              <w:t>”</w:t>
            </w:r>
            <w:r>
              <w:rPr>
                <w:rFonts w:ascii="Arial" w:hAnsi="Arial" w:cs="Arial"/>
                <w:bCs/>
                <w:i/>
                <w:sz w:val="20"/>
              </w:rPr>
              <w:t>.</w:t>
            </w:r>
          </w:p>
          <w:p w:rsidR="00934CD0" w:rsidRPr="00934CD0" w:rsidRDefault="00934CD0" w:rsidP="00A86827">
            <w:pPr>
              <w:pStyle w:val="NoSpacing"/>
              <w:jc w:val="both"/>
              <w:rPr>
                <w:rFonts w:ascii="Arial" w:hAnsi="Arial" w:cs="Arial"/>
                <w:bCs/>
                <w:sz w:val="20"/>
              </w:rPr>
            </w:pPr>
          </w:p>
        </w:tc>
      </w:tr>
    </w:tbl>
    <w:p w:rsidR="00934CD0" w:rsidRPr="00EE7D52" w:rsidRDefault="00934CD0">
      <w:pPr>
        <w:rPr>
          <w:sz w:val="16"/>
          <w:szCs w:val="16"/>
        </w:rPr>
      </w:pPr>
    </w:p>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934CD0" w:rsidRPr="00934CD0" w:rsidTr="006F2A48">
        <w:tc>
          <w:tcPr>
            <w:tcW w:w="4252" w:type="dxa"/>
          </w:tcPr>
          <w:p w:rsidR="00934CD0" w:rsidRPr="00934CD0" w:rsidRDefault="00934CD0" w:rsidP="00934CD0">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Jumlah kepemilikan dalam Perseroan</w:t>
            </w:r>
          </w:p>
          <w:p w:rsidR="00934CD0" w:rsidRPr="00934CD0" w:rsidRDefault="00934CD0" w:rsidP="00934CD0">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rPr>
              <w:t>T</w:t>
            </w:r>
            <w:r w:rsidRPr="00934CD0">
              <w:rPr>
                <w:rStyle w:val="tlid-translation"/>
                <w:rFonts w:ascii="Arial" w:hAnsi="Arial" w:cs="Arial"/>
                <w:i/>
                <w:sz w:val="20"/>
                <w:szCs w:val="22"/>
                <w:lang w:val="id-ID"/>
              </w:rPr>
              <w:t xml:space="preserve">otal ownership of shares </w:t>
            </w:r>
            <w:r w:rsidR="00C05C19">
              <w:rPr>
                <w:rStyle w:val="tlid-translation"/>
                <w:rFonts w:ascii="Arial" w:hAnsi="Arial" w:cs="Arial"/>
                <w:i/>
                <w:sz w:val="20"/>
                <w:szCs w:val="22"/>
                <w:lang w:val="en-ID"/>
              </w:rPr>
              <w:t>in the</w:t>
            </w:r>
            <w:r w:rsidRPr="00934CD0">
              <w:rPr>
                <w:rStyle w:val="tlid-translation"/>
                <w:rFonts w:ascii="Arial" w:hAnsi="Arial" w:cs="Arial"/>
                <w:i/>
                <w:sz w:val="20"/>
                <w:szCs w:val="22"/>
                <w:lang w:val="id-ID"/>
              </w:rPr>
              <w:t xml:space="preserve"> Company</w:t>
            </w:r>
          </w:p>
          <w:p w:rsidR="00934CD0" w:rsidRPr="00934CD0" w:rsidRDefault="00934CD0" w:rsidP="0082798A">
            <w:pPr>
              <w:tabs>
                <w:tab w:val="left" w:pos="343"/>
              </w:tabs>
              <w:jc w:val="both"/>
              <w:rPr>
                <w:rStyle w:val="tlid-translation"/>
                <w:rFonts w:ascii="Arial" w:hAnsi="Arial" w:cs="Arial"/>
                <w:i/>
                <w:sz w:val="20"/>
                <w:szCs w:val="22"/>
                <w:lang w:val="id-ID"/>
              </w:rPr>
            </w:pPr>
          </w:p>
        </w:tc>
        <w:tc>
          <w:tcPr>
            <w:tcW w:w="283" w:type="dxa"/>
          </w:tcPr>
          <w:p w:rsidR="00934CD0" w:rsidRPr="00934CD0" w:rsidRDefault="00934CD0" w:rsidP="0082798A">
            <w:pPr>
              <w:pStyle w:val="NoSpacing"/>
              <w:jc w:val="both"/>
              <w:rPr>
                <w:rFonts w:ascii="Arial" w:hAnsi="Arial" w:cs="Arial"/>
                <w:sz w:val="20"/>
              </w:rPr>
            </w:pPr>
            <w:r>
              <w:rPr>
                <w:rFonts w:ascii="Arial" w:hAnsi="Arial" w:cs="Arial"/>
                <w:sz w:val="20"/>
              </w:rPr>
              <w:t>:</w:t>
            </w:r>
          </w:p>
        </w:tc>
        <w:tc>
          <w:tcPr>
            <w:tcW w:w="4819" w:type="dxa"/>
          </w:tcPr>
          <w:p w:rsidR="00934CD0" w:rsidRPr="001214D8" w:rsidRDefault="00934CD0" w:rsidP="0082798A">
            <w:pPr>
              <w:pStyle w:val="NoSpacing"/>
              <w:jc w:val="both"/>
              <w:rPr>
                <w:rFonts w:ascii="Arial" w:hAnsi="Arial" w:cs="Arial"/>
                <w:bCs/>
                <w:sz w:val="20"/>
              </w:rPr>
            </w:pPr>
            <w:r w:rsidRPr="001214D8">
              <w:rPr>
                <w:rStyle w:val="tlid-translation"/>
                <w:rFonts w:ascii="Arial" w:eastAsia="MS Mincho" w:hAnsi="Arial" w:cs="Arial"/>
                <w:sz w:val="20"/>
              </w:rPr>
              <w:t xml:space="preserve">_________________ Saham </w:t>
            </w:r>
            <w:r w:rsidRPr="001214D8">
              <w:rPr>
                <w:rStyle w:val="tlid-translation"/>
                <w:rFonts w:ascii="Arial" w:eastAsia="MS Mincho" w:hAnsi="Arial" w:cs="Arial"/>
                <w:i/>
                <w:sz w:val="20"/>
              </w:rPr>
              <w:t>(Shares)</w:t>
            </w:r>
          </w:p>
        </w:tc>
      </w:tr>
    </w:tbl>
    <w:p w:rsidR="00934CD0" w:rsidRPr="00EE7D52" w:rsidRDefault="00934CD0">
      <w:pPr>
        <w:rPr>
          <w:sz w:val="16"/>
          <w:szCs w:val="16"/>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6"/>
        <w:gridCol w:w="290"/>
        <w:gridCol w:w="4564"/>
      </w:tblGrid>
      <w:tr w:rsidR="001214D8" w:rsidRPr="00934CD0" w:rsidTr="00183CE7">
        <w:tc>
          <w:tcPr>
            <w:tcW w:w="4592" w:type="dxa"/>
          </w:tcPr>
          <w:p w:rsidR="001214D8" w:rsidRPr="00934CD0" w:rsidRDefault="001214D8" w:rsidP="001214D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 xml:space="preserve">Dengan ini memberi kuasa kepada </w:t>
            </w:r>
            <w:r w:rsidRPr="00EE7D52">
              <w:rPr>
                <w:rStyle w:val="tlid-translation"/>
                <w:rFonts w:ascii="Arial" w:hAnsi="Arial" w:cs="Arial"/>
                <w:i/>
                <w:sz w:val="20"/>
                <w:szCs w:val="22"/>
                <w:highlight w:val="yellow"/>
              </w:rPr>
              <w:t>[</w:t>
            </w:r>
            <w:r w:rsidR="006F2A48" w:rsidRPr="00EE7D52">
              <w:rPr>
                <w:rStyle w:val="tlid-translation"/>
                <w:rFonts w:ascii="Arial" w:hAnsi="Arial" w:cs="Arial"/>
                <w:i/>
                <w:sz w:val="20"/>
                <w:szCs w:val="22"/>
                <w:highlight w:val="yellow"/>
                <w:u w:val="single"/>
              </w:rPr>
              <w:t>atau dapat diisi:</w:t>
            </w:r>
            <w:r w:rsidR="006F2A48" w:rsidRPr="00EE7D52">
              <w:rPr>
                <w:rStyle w:val="tlid-translation"/>
                <w:rFonts w:ascii="Arial" w:hAnsi="Arial" w:cs="Arial"/>
                <w:i/>
                <w:sz w:val="20"/>
                <w:szCs w:val="22"/>
                <w:highlight w:val="yellow"/>
              </w:rPr>
              <w:t xml:space="preserve"> </w:t>
            </w:r>
            <w:r w:rsidRPr="00EE7D52">
              <w:rPr>
                <w:rStyle w:val="tlid-translation"/>
                <w:rFonts w:ascii="Arial" w:hAnsi="Arial" w:cs="Arial"/>
                <w:i/>
                <w:sz w:val="20"/>
                <w:szCs w:val="22"/>
                <w:highlight w:val="yellow"/>
                <w:lang w:val="id-ID"/>
              </w:rPr>
              <w:t>Petugas yang ditunjuk oleh PT Datindo Entrycom, Biro Administrasi Efek Perseroan</w:t>
            </w:r>
            <w:r w:rsidRPr="00EE7D52">
              <w:rPr>
                <w:rStyle w:val="tlid-translation"/>
                <w:rFonts w:ascii="Arial" w:hAnsi="Arial" w:cs="Arial"/>
                <w:i/>
                <w:sz w:val="20"/>
                <w:szCs w:val="22"/>
                <w:highlight w:val="yellow"/>
              </w:rPr>
              <w:t>]</w:t>
            </w:r>
            <w:r>
              <w:rPr>
                <w:rStyle w:val="tlid-translation"/>
                <w:rFonts w:ascii="Arial" w:hAnsi="Arial" w:cs="Arial"/>
                <w:sz w:val="20"/>
                <w:szCs w:val="22"/>
              </w:rPr>
              <w:t>:</w:t>
            </w:r>
            <w:r w:rsidRPr="00934CD0">
              <w:rPr>
                <w:rStyle w:val="tlid-translation"/>
                <w:rFonts w:ascii="Arial" w:hAnsi="Arial" w:cs="Arial"/>
                <w:sz w:val="20"/>
                <w:szCs w:val="22"/>
                <w:lang w:val="id-ID"/>
              </w:rPr>
              <w:t xml:space="preserve"> </w:t>
            </w:r>
          </w:p>
          <w:p w:rsidR="001214D8" w:rsidRPr="00934CD0" w:rsidRDefault="001214D8" w:rsidP="00A86827">
            <w:pPr>
              <w:tabs>
                <w:tab w:val="left" w:pos="343"/>
              </w:tabs>
              <w:jc w:val="both"/>
              <w:rPr>
                <w:rStyle w:val="tlid-translation"/>
                <w:rFonts w:ascii="Arial" w:hAnsi="Arial" w:cs="Arial"/>
                <w:sz w:val="20"/>
                <w:szCs w:val="22"/>
                <w:lang w:val="id-ID"/>
              </w:rPr>
            </w:pPr>
          </w:p>
        </w:tc>
        <w:tc>
          <w:tcPr>
            <w:tcW w:w="236" w:type="dxa"/>
          </w:tcPr>
          <w:p w:rsidR="001214D8" w:rsidRPr="00934CD0" w:rsidRDefault="001214D8" w:rsidP="00A86827">
            <w:pPr>
              <w:pStyle w:val="NoSpacing"/>
              <w:jc w:val="both"/>
              <w:rPr>
                <w:rFonts w:ascii="Arial" w:hAnsi="Arial" w:cs="Arial"/>
                <w:sz w:val="20"/>
              </w:rPr>
            </w:pPr>
          </w:p>
        </w:tc>
        <w:tc>
          <w:tcPr>
            <w:tcW w:w="4592" w:type="dxa"/>
          </w:tcPr>
          <w:p w:rsidR="001214D8" w:rsidRPr="00934CD0" w:rsidRDefault="001214D8" w:rsidP="001214D8">
            <w:pPr>
              <w:pStyle w:val="NoSpacing"/>
              <w:jc w:val="both"/>
              <w:rPr>
                <w:rFonts w:ascii="Arial" w:hAnsi="Arial" w:cs="Arial"/>
                <w:bCs/>
                <w:i/>
                <w:sz w:val="20"/>
              </w:rPr>
            </w:pPr>
            <w:r w:rsidRPr="00934CD0">
              <w:rPr>
                <w:rFonts w:ascii="Arial" w:hAnsi="Arial" w:cs="Arial"/>
                <w:bCs/>
                <w:i/>
                <w:sz w:val="20"/>
              </w:rPr>
              <w:t xml:space="preserve">Hereby authorizes </w:t>
            </w:r>
            <w:r w:rsidRPr="00EE7D52">
              <w:rPr>
                <w:rFonts w:ascii="Arial" w:hAnsi="Arial" w:cs="Arial"/>
                <w:bCs/>
                <w:i/>
                <w:sz w:val="20"/>
                <w:highlight w:val="yellow"/>
              </w:rPr>
              <w:t>[</w:t>
            </w:r>
            <w:r w:rsidR="006F2A48" w:rsidRPr="00EE7D52">
              <w:rPr>
                <w:rFonts w:ascii="Arial" w:hAnsi="Arial" w:cs="Arial"/>
                <w:bCs/>
                <w:i/>
                <w:sz w:val="20"/>
                <w:highlight w:val="yellow"/>
                <w:u w:val="single"/>
              </w:rPr>
              <w:t>or can be filled as:</w:t>
            </w:r>
            <w:r w:rsidR="006F2A48" w:rsidRPr="00EE7D52">
              <w:rPr>
                <w:rFonts w:ascii="Arial" w:hAnsi="Arial" w:cs="Arial"/>
                <w:bCs/>
                <w:i/>
                <w:sz w:val="20"/>
                <w:highlight w:val="yellow"/>
              </w:rPr>
              <w:t xml:space="preserve"> </w:t>
            </w:r>
            <w:r w:rsidRPr="00EE7D52">
              <w:rPr>
                <w:rFonts w:ascii="Arial" w:hAnsi="Arial" w:cs="Arial"/>
                <w:bCs/>
                <w:i/>
                <w:sz w:val="20"/>
                <w:highlight w:val="yellow"/>
              </w:rPr>
              <w:t>the officer who</w:t>
            </w:r>
            <w:r w:rsidR="00C05C19" w:rsidRPr="00EE7D52">
              <w:rPr>
                <w:rFonts w:ascii="Arial" w:hAnsi="Arial" w:cs="Arial"/>
                <w:bCs/>
                <w:i/>
                <w:sz w:val="20"/>
                <w:highlight w:val="yellow"/>
              </w:rPr>
              <w:t xml:space="preserve"> is</w:t>
            </w:r>
            <w:r w:rsidRPr="00EE7D52">
              <w:rPr>
                <w:rFonts w:ascii="Arial" w:hAnsi="Arial" w:cs="Arial"/>
                <w:bCs/>
                <w:i/>
                <w:sz w:val="20"/>
                <w:highlight w:val="yellow"/>
              </w:rPr>
              <w:t xml:space="preserve"> appointed by PT Datindo Entrycom as Shares Registrar of the Company]</w:t>
            </w:r>
            <w:r>
              <w:rPr>
                <w:rFonts w:ascii="Arial" w:hAnsi="Arial" w:cs="Arial"/>
                <w:bCs/>
                <w:i/>
                <w:sz w:val="20"/>
              </w:rPr>
              <w:t>:</w:t>
            </w:r>
          </w:p>
          <w:p w:rsidR="001214D8" w:rsidRPr="00934CD0" w:rsidRDefault="001214D8" w:rsidP="00A86827">
            <w:pPr>
              <w:pStyle w:val="NoSpacing"/>
              <w:jc w:val="both"/>
              <w:rPr>
                <w:rFonts w:ascii="Arial" w:hAnsi="Arial" w:cs="Arial"/>
                <w:bCs/>
                <w:i/>
                <w:sz w:val="20"/>
              </w:rPr>
            </w:pPr>
          </w:p>
        </w:tc>
      </w:tr>
    </w:tbl>
    <w:p w:rsidR="001214D8" w:rsidRPr="00EE7D52" w:rsidRDefault="001214D8">
      <w:pPr>
        <w:rPr>
          <w:sz w:val="16"/>
          <w:szCs w:val="16"/>
        </w:rPr>
      </w:pPr>
    </w:p>
    <w:tbl>
      <w:tblPr>
        <w:tblStyle w:val="TableGrid"/>
        <w:tblW w:w="935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3"/>
        <w:gridCol w:w="4819"/>
      </w:tblGrid>
      <w:tr w:rsidR="006F2A48" w:rsidRPr="00934CD0" w:rsidTr="006F2A48">
        <w:tc>
          <w:tcPr>
            <w:tcW w:w="4252" w:type="dxa"/>
          </w:tcPr>
          <w:p w:rsidR="006F2A48" w:rsidRPr="00934CD0"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 xml:space="preserve">Nama </w:t>
            </w:r>
          </w:p>
          <w:p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Name</w:t>
            </w:r>
          </w:p>
          <w:p w:rsidR="006F2A48" w:rsidRPr="00934CD0" w:rsidRDefault="006F2A48" w:rsidP="000B45C8">
            <w:pPr>
              <w:tabs>
                <w:tab w:val="left" w:pos="343"/>
              </w:tabs>
              <w:jc w:val="both"/>
              <w:rPr>
                <w:rStyle w:val="tlid-translation"/>
                <w:rFonts w:ascii="Arial" w:hAnsi="Arial" w:cs="Arial"/>
                <w:sz w:val="20"/>
                <w:szCs w:val="22"/>
                <w:lang w:val="id-ID"/>
              </w:rPr>
            </w:pPr>
          </w:p>
        </w:tc>
        <w:tc>
          <w:tcPr>
            <w:tcW w:w="283" w:type="dxa"/>
          </w:tcPr>
          <w:p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rsidR="006F2A48" w:rsidRPr="00934CD0" w:rsidRDefault="006F2A48" w:rsidP="000B45C8">
            <w:pPr>
              <w:tabs>
                <w:tab w:val="left" w:pos="343"/>
              </w:tabs>
              <w:jc w:val="both"/>
              <w:rPr>
                <w:rFonts w:ascii="Arial" w:hAnsi="Arial" w:cs="Arial"/>
                <w:bCs/>
                <w:sz w:val="20"/>
              </w:rPr>
            </w:pPr>
            <w:r>
              <w:rPr>
                <w:rFonts w:ascii="Arial" w:hAnsi="Arial" w:cs="Arial"/>
                <w:bCs/>
                <w:sz w:val="20"/>
              </w:rPr>
              <w:t>_____________________________</w:t>
            </w:r>
          </w:p>
        </w:tc>
      </w:tr>
      <w:tr w:rsidR="006F2A48" w:rsidRPr="00934CD0" w:rsidTr="006F2A48">
        <w:tc>
          <w:tcPr>
            <w:tcW w:w="4252" w:type="dxa"/>
          </w:tcPr>
          <w:p w:rsidR="006F2A48" w:rsidRPr="00934CD0"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Alamat</w:t>
            </w:r>
          </w:p>
          <w:p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Address</w:t>
            </w:r>
          </w:p>
          <w:p w:rsidR="006F2A48" w:rsidRPr="00934CD0" w:rsidRDefault="006F2A48" w:rsidP="000B45C8">
            <w:pPr>
              <w:tabs>
                <w:tab w:val="left" w:pos="343"/>
              </w:tabs>
              <w:jc w:val="both"/>
              <w:rPr>
                <w:rStyle w:val="tlid-translation"/>
                <w:rFonts w:ascii="Arial" w:hAnsi="Arial" w:cs="Arial"/>
                <w:sz w:val="20"/>
                <w:szCs w:val="22"/>
                <w:lang w:val="id-ID"/>
              </w:rPr>
            </w:pPr>
          </w:p>
        </w:tc>
        <w:tc>
          <w:tcPr>
            <w:tcW w:w="283" w:type="dxa"/>
          </w:tcPr>
          <w:p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rsidR="006F2A48" w:rsidRDefault="006F2A48" w:rsidP="000B45C8">
            <w:pPr>
              <w:tabs>
                <w:tab w:val="left" w:pos="343"/>
              </w:tabs>
              <w:jc w:val="both"/>
              <w:rPr>
                <w:rFonts w:ascii="Arial" w:hAnsi="Arial" w:cs="Arial"/>
                <w:bCs/>
                <w:sz w:val="20"/>
              </w:rPr>
            </w:pPr>
            <w:r>
              <w:rPr>
                <w:rFonts w:ascii="Arial" w:hAnsi="Arial" w:cs="Arial"/>
                <w:bCs/>
                <w:sz w:val="20"/>
              </w:rPr>
              <w:t>_____________________________</w:t>
            </w:r>
          </w:p>
          <w:p w:rsidR="006F2A48" w:rsidRPr="00934CD0" w:rsidRDefault="006F2A48" w:rsidP="000B45C8">
            <w:pPr>
              <w:tabs>
                <w:tab w:val="left" w:pos="343"/>
              </w:tabs>
              <w:jc w:val="both"/>
              <w:rPr>
                <w:rFonts w:ascii="Arial" w:hAnsi="Arial" w:cs="Arial"/>
                <w:bCs/>
                <w:sz w:val="20"/>
              </w:rPr>
            </w:pPr>
            <w:r>
              <w:rPr>
                <w:rFonts w:ascii="Arial" w:hAnsi="Arial" w:cs="Arial"/>
                <w:bCs/>
                <w:sz w:val="20"/>
              </w:rPr>
              <w:t>_____________________________</w:t>
            </w:r>
          </w:p>
        </w:tc>
      </w:tr>
      <w:tr w:rsidR="006F2A48" w:rsidRPr="00934CD0" w:rsidTr="006F2A48">
        <w:tc>
          <w:tcPr>
            <w:tcW w:w="4252" w:type="dxa"/>
          </w:tcPr>
          <w:p w:rsidR="006F2A48" w:rsidRDefault="006F2A48" w:rsidP="000B45C8">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No. KTP (Pas</w:t>
            </w:r>
            <w:r>
              <w:rPr>
                <w:rStyle w:val="tlid-translation"/>
                <w:rFonts w:ascii="Arial" w:hAnsi="Arial" w:cs="Arial"/>
                <w:sz w:val="20"/>
                <w:szCs w:val="22"/>
                <w:lang w:val="id-ID"/>
              </w:rPr>
              <w:t>sport-untuk warga negara asing)</w:t>
            </w:r>
          </w:p>
          <w:p w:rsidR="006F2A48" w:rsidRPr="00934CD0" w:rsidRDefault="006F2A48" w:rsidP="000B45C8">
            <w:pPr>
              <w:tabs>
                <w:tab w:val="left" w:pos="343"/>
              </w:tabs>
              <w:jc w:val="both"/>
              <w:rPr>
                <w:rStyle w:val="tlid-translation"/>
                <w:rFonts w:ascii="Arial" w:hAnsi="Arial" w:cs="Arial"/>
                <w:i/>
                <w:sz w:val="20"/>
                <w:szCs w:val="22"/>
                <w:lang w:val="id-ID"/>
              </w:rPr>
            </w:pPr>
            <w:r w:rsidRPr="00934CD0">
              <w:rPr>
                <w:rStyle w:val="tlid-translation"/>
                <w:rFonts w:ascii="Arial" w:hAnsi="Arial" w:cs="Arial"/>
                <w:i/>
                <w:sz w:val="20"/>
                <w:szCs w:val="22"/>
                <w:lang w:val="id-ID"/>
              </w:rPr>
              <w:t>No. Id Card (Passport for foreign citizen)</w:t>
            </w:r>
          </w:p>
        </w:tc>
        <w:tc>
          <w:tcPr>
            <w:tcW w:w="283" w:type="dxa"/>
          </w:tcPr>
          <w:p w:rsidR="006F2A48" w:rsidRPr="00934CD0" w:rsidRDefault="006F2A48" w:rsidP="000B45C8">
            <w:pPr>
              <w:pStyle w:val="NoSpacing"/>
              <w:jc w:val="both"/>
              <w:rPr>
                <w:rFonts w:ascii="Arial" w:hAnsi="Arial" w:cs="Arial"/>
                <w:sz w:val="20"/>
              </w:rPr>
            </w:pPr>
            <w:r>
              <w:rPr>
                <w:rFonts w:ascii="Arial" w:hAnsi="Arial" w:cs="Arial"/>
                <w:sz w:val="20"/>
              </w:rPr>
              <w:t>:</w:t>
            </w:r>
          </w:p>
        </w:tc>
        <w:tc>
          <w:tcPr>
            <w:tcW w:w="4819" w:type="dxa"/>
          </w:tcPr>
          <w:p w:rsidR="006F2A48" w:rsidRPr="000B45C8" w:rsidRDefault="006F2A48" w:rsidP="000B45C8">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_____________________________</w:t>
            </w:r>
          </w:p>
          <w:p w:rsidR="006F2A48" w:rsidRPr="00934CD0" w:rsidRDefault="006F2A48" w:rsidP="000B45C8">
            <w:pPr>
              <w:pStyle w:val="NoSpacing"/>
              <w:jc w:val="both"/>
              <w:rPr>
                <w:rFonts w:ascii="Arial" w:hAnsi="Arial" w:cs="Arial"/>
                <w:bCs/>
                <w:sz w:val="20"/>
              </w:rPr>
            </w:pPr>
          </w:p>
        </w:tc>
      </w:tr>
    </w:tbl>
    <w:p w:rsidR="001214D8" w:rsidRPr="00EE7D52" w:rsidRDefault="001214D8">
      <w:pPr>
        <w:rPr>
          <w:sz w:val="16"/>
          <w:szCs w:val="16"/>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A86827" w:rsidRPr="00934CD0" w:rsidTr="000B45C8">
        <w:tc>
          <w:tcPr>
            <w:tcW w:w="4592" w:type="dxa"/>
          </w:tcPr>
          <w:p w:rsidR="00A86827" w:rsidRPr="00934CD0" w:rsidRDefault="00A86827" w:rsidP="00A86827">
            <w:pPr>
              <w:tabs>
                <w:tab w:val="left" w:pos="343"/>
              </w:tabs>
              <w:jc w:val="both"/>
              <w:rPr>
                <w:rStyle w:val="tlid-translation"/>
                <w:rFonts w:ascii="Arial" w:hAnsi="Arial" w:cs="Arial"/>
                <w:sz w:val="20"/>
                <w:szCs w:val="22"/>
                <w:lang w:val="id-ID"/>
              </w:rPr>
            </w:pPr>
            <w:r w:rsidRPr="00934CD0">
              <w:rPr>
                <w:rStyle w:val="tlid-translation"/>
                <w:rFonts w:ascii="Arial" w:hAnsi="Arial" w:cs="Arial"/>
                <w:sz w:val="20"/>
                <w:szCs w:val="22"/>
                <w:lang w:val="id-ID"/>
              </w:rPr>
              <w:t>Selanjutnya dis</w:t>
            </w:r>
            <w:r w:rsidR="001214D8">
              <w:rPr>
                <w:rStyle w:val="tlid-translation"/>
                <w:rFonts w:ascii="Arial" w:hAnsi="Arial" w:cs="Arial"/>
                <w:sz w:val="20"/>
                <w:szCs w:val="22"/>
                <w:lang w:val="id-ID"/>
              </w:rPr>
              <w:t xml:space="preserve">ebut sebagai </w:t>
            </w:r>
            <w:r w:rsidR="001214D8" w:rsidRPr="000B45C8">
              <w:rPr>
                <w:rStyle w:val="tlid-translation"/>
                <w:rFonts w:ascii="Arial" w:hAnsi="Arial" w:cs="Arial"/>
                <w:b/>
                <w:sz w:val="20"/>
                <w:szCs w:val="22"/>
                <w:lang w:val="id-ID"/>
              </w:rPr>
              <w:t>“Penerima Kuasa”</w:t>
            </w:r>
            <w:r w:rsidR="001214D8">
              <w:rPr>
                <w:rStyle w:val="tlid-translation"/>
                <w:rFonts w:ascii="Arial" w:hAnsi="Arial" w:cs="Arial"/>
                <w:sz w:val="20"/>
                <w:szCs w:val="22"/>
                <w:lang w:val="id-ID"/>
              </w:rPr>
              <w:t xml:space="preserve">) </w:t>
            </w:r>
          </w:p>
          <w:p w:rsidR="00A86827" w:rsidRPr="00EE7D52" w:rsidRDefault="00A86827" w:rsidP="00A86827">
            <w:pPr>
              <w:tabs>
                <w:tab w:val="left" w:pos="343"/>
              </w:tabs>
              <w:jc w:val="both"/>
              <w:rPr>
                <w:rStyle w:val="tlid-translation"/>
                <w:rFonts w:ascii="Arial" w:hAnsi="Arial" w:cs="Arial"/>
                <w:sz w:val="10"/>
                <w:szCs w:val="10"/>
                <w:lang w:val="id-ID"/>
              </w:rPr>
            </w:pPr>
          </w:p>
          <w:p w:rsidR="00A86827" w:rsidRPr="001214D8" w:rsidRDefault="001214D8" w:rsidP="001214D8">
            <w:pPr>
              <w:tabs>
                <w:tab w:val="left" w:pos="343"/>
              </w:tabs>
              <w:jc w:val="center"/>
              <w:rPr>
                <w:rStyle w:val="tlid-translation"/>
                <w:rFonts w:ascii="Arial" w:hAnsi="Arial" w:cs="Arial"/>
                <w:b/>
                <w:sz w:val="20"/>
                <w:szCs w:val="22"/>
              </w:rPr>
            </w:pPr>
            <w:r w:rsidRPr="001214D8">
              <w:rPr>
                <w:rStyle w:val="tlid-translation"/>
                <w:rFonts w:ascii="Arial" w:hAnsi="Arial" w:cs="Arial"/>
                <w:b/>
                <w:sz w:val="20"/>
                <w:szCs w:val="22"/>
                <w:lang w:val="id-ID"/>
              </w:rPr>
              <w:t>-----------------</w:t>
            </w:r>
            <w:r>
              <w:rPr>
                <w:rStyle w:val="tlid-translation"/>
                <w:rFonts w:ascii="Arial" w:hAnsi="Arial" w:cs="Arial"/>
                <w:b/>
                <w:sz w:val="20"/>
                <w:szCs w:val="22"/>
              </w:rPr>
              <w:t>------</w:t>
            </w:r>
            <w:r w:rsidR="00A86827" w:rsidRPr="001214D8">
              <w:rPr>
                <w:rStyle w:val="tlid-translation"/>
                <w:rFonts w:ascii="Arial" w:hAnsi="Arial" w:cs="Arial"/>
                <w:b/>
                <w:sz w:val="20"/>
                <w:szCs w:val="22"/>
                <w:lang w:val="id-ID"/>
              </w:rPr>
              <w:t>K H U S U S</w:t>
            </w:r>
            <w:r w:rsidRPr="001214D8">
              <w:rPr>
                <w:rStyle w:val="tlid-translation"/>
                <w:rFonts w:ascii="Arial" w:hAnsi="Arial" w:cs="Arial"/>
                <w:b/>
                <w:sz w:val="20"/>
                <w:szCs w:val="22"/>
                <w:lang w:val="id-ID"/>
              </w:rPr>
              <w:t>-----------------</w:t>
            </w:r>
            <w:r>
              <w:rPr>
                <w:rStyle w:val="tlid-translation"/>
                <w:rFonts w:ascii="Arial" w:hAnsi="Arial" w:cs="Arial"/>
                <w:b/>
                <w:sz w:val="20"/>
                <w:szCs w:val="22"/>
              </w:rPr>
              <w:t>-------</w:t>
            </w:r>
          </w:p>
          <w:p w:rsidR="00A86827" w:rsidRPr="00EE7D52" w:rsidRDefault="00A86827" w:rsidP="00A86827">
            <w:pPr>
              <w:tabs>
                <w:tab w:val="left" w:pos="343"/>
              </w:tabs>
              <w:jc w:val="both"/>
              <w:rPr>
                <w:rStyle w:val="tlid-translation"/>
                <w:rFonts w:ascii="Arial" w:hAnsi="Arial" w:cs="Arial"/>
                <w:sz w:val="10"/>
                <w:szCs w:val="10"/>
                <w:lang w:val="id-ID"/>
              </w:rPr>
            </w:pPr>
          </w:p>
          <w:p w:rsidR="00A86827" w:rsidRPr="00EE7D52" w:rsidRDefault="00A86827" w:rsidP="00A86827">
            <w:pPr>
              <w:tabs>
                <w:tab w:val="left" w:pos="343"/>
              </w:tabs>
              <w:jc w:val="both"/>
              <w:rPr>
                <w:rStyle w:val="tlid-translation"/>
                <w:rFonts w:ascii="Arial" w:hAnsi="Arial" w:cs="Arial"/>
                <w:sz w:val="20"/>
                <w:szCs w:val="22"/>
              </w:rPr>
            </w:pPr>
            <w:r w:rsidRPr="00934CD0">
              <w:rPr>
                <w:rStyle w:val="tlid-translation"/>
                <w:rFonts w:ascii="Arial" w:hAnsi="Arial" w:cs="Arial"/>
                <w:sz w:val="20"/>
                <w:szCs w:val="22"/>
                <w:lang w:val="id-ID"/>
              </w:rPr>
              <w:t xml:space="preserve">Untuk mewakili dan bertindak untuk dan atas nama Pemberi Kuasa untuk semua saham Pemberi Kuasa di Perusahaan dengan hak suara yang sah untuk hadir pada Rapat yang akan diadakan pada hari </w:t>
            </w:r>
            <w:r w:rsidR="0082798A">
              <w:rPr>
                <w:rStyle w:val="tlid-translation"/>
                <w:rFonts w:ascii="Arial" w:hAnsi="Arial" w:cs="Arial"/>
                <w:b/>
                <w:sz w:val="20"/>
                <w:szCs w:val="22"/>
              </w:rPr>
              <w:t>Rabu</w:t>
            </w:r>
            <w:r w:rsidR="001214D8" w:rsidRPr="000B45C8">
              <w:rPr>
                <w:rStyle w:val="tlid-translation"/>
                <w:rFonts w:ascii="Arial" w:hAnsi="Arial" w:cs="Arial"/>
                <w:b/>
                <w:sz w:val="20"/>
                <w:szCs w:val="22"/>
              </w:rPr>
              <w:t>, 2</w:t>
            </w:r>
            <w:r w:rsidR="0082798A">
              <w:rPr>
                <w:rStyle w:val="tlid-translation"/>
                <w:rFonts w:ascii="Arial" w:hAnsi="Arial" w:cs="Arial"/>
                <w:b/>
                <w:sz w:val="20"/>
                <w:szCs w:val="22"/>
              </w:rPr>
              <w:t>8</w:t>
            </w:r>
            <w:r w:rsidR="001214D8" w:rsidRPr="000B45C8">
              <w:rPr>
                <w:rStyle w:val="tlid-translation"/>
                <w:rFonts w:ascii="Arial" w:hAnsi="Arial" w:cs="Arial"/>
                <w:b/>
                <w:sz w:val="20"/>
                <w:szCs w:val="22"/>
              </w:rPr>
              <w:t xml:space="preserve"> </w:t>
            </w:r>
            <w:r w:rsidR="0082798A">
              <w:rPr>
                <w:rStyle w:val="tlid-translation"/>
                <w:rFonts w:ascii="Arial" w:hAnsi="Arial" w:cs="Arial"/>
                <w:b/>
                <w:sz w:val="20"/>
                <w:szCs w:val="22"/>
              </w:rPr>
              <w:t>April</w:t>
            </w:r>
            <w:r w:rsidR="0082798A" w:rsidRPr="000B45C8">
              <w:rPr>
                <w:rStyle w:val="tlid-translation"/>
                <w:rFonts w:ascii="Arial" w:hAnsi="Arial" w:cs="Arial"/>
                <w:b/>
                <w:sz w:val="20"/>
                <w:szCs w:val="22"/>
                <w:lang w:val="id-ID"/>
              </w:rPr>
              <w:t xml:space="preserve"> </w:t>
            </w:r>
            <w:r w:rsidRPr="000B45C8">
              <w:rPr>
                <w:rStyle w:val="tlid-translation"/>
                <w:rFonts w:ascii="Arial" w:hAnsi="Arial" w:cs="Arial"/>
                <w:b/>
                <w:sz w:val="20"/>
                <w:szCs w:val="22"/>
                <w:lang w:val="id-ID"/>
              </w:rPr>
              <w:t>202</w:t>
            </w:r>
            <w:r w:rsidR="0082798A">
              <w:rPr>
                <w:rStyle w:val="tlid-translation"/>
                <w:rFonts w:ascii="Arial" w:hAnsi="Arial" w:cs="Arial"/>
                <w:b/>
                <w:sz w:val="20"/>
                <w:szCs w:val="22"/>
              </w:rPr>
              <w:t>1</w:t>
            </w:r>
            <w:r w:rsidRPr="00934CD0">
              <w:rPr>
                <w:rStyle w:val="tlid-translation"/>
                <w:rFonts w:ascii="Arial" w:hAnsi="Arial" w:cs="Arial"/>
                <w:sz w:val="20"/>
                <w:szCs w:val="22"/>
                <w:lang w:val="id-ID"/>
              </w:rPr>
              <w:t xml:space="preserve">, atau </w:t>
            </w:r>
            <w:r w:rsidR="0082798A" w:rsidRPr="00EE7D52">
              <w:rPr>
                <w:rFonts w:ascii="Arial" w:hAnsi="Arial" w:cs="Arial"/>
                <w:iCs/>
                <w:sz w:val="20"/>
                <w:szCs w:val="20"/>
              </w:rPr>
              <w:t>tanggal lain penggantinya sesuai dengan peraturan perundangan-undangan yang berlaku</w:t>
            </w:r>
            <w:r w:rsidRPr="00934CD0">
              <w:rPr>
                <w:rStyle w:val="tlid-translation"/>
                <w:rFonts w:ascii="Arial" w:hAnsi="Arial" w:cs="Arial"/>
                <w:sz w:val="20"/>
                <w:szCs w:val="22"/>
                <w:lang w:val="id-ID"/>
              </w:rPr>
              <w:t xml:space="preserve">, memberikan suara dan berpartisipasi dalam pengambilan keputusan sehubungan dengan </w:t>
            </w:r>
            <w:r w:rsidR="00C05C19">
              <w:rPr>
                <w:rStyle w:val="tlid-translation"/>
                <w:rFonts w:ascii="Arial" w:hAnsi="Arial" w:cs="Arial"/>
                <w:sz w:val="20"/>
                <w:szCs w:val="22"/>
                <w:lang w:val="en-ID"/>
              </w:rPr>
              <w:t>mata acara sebagai</w:t>
            </w:r>
            <w:r w:rsidR="00C05C19" w:rsidRPr="00934CD0">
              <w:rPr>
                <w:rStyle w:val="tlid-translation"/>
                <w:rFonts w:ascii="Arial" w:hAnsi="Arial" w:cs="Arial"/>
                <w:sz w:val="20"/>
                <w:szCs w:val="22"/>
                <w:lang w:val="id-ID"/>
              </w:rPr>
              <w:t xml:space="preserve"> </w:t>
            </w:r>
            <w:r w:rsidRPr="00934CD0">
              <w:rPr>
                <w:rStyle w:val="tlid-translation"/>
                <w:rFonts w:ascii="Arial" w:hAnsi="Arial" w:cs="Arial"/>
                <w:sz w:val="20"/>
                <w:szCs w:val="22"/>
                <w:lang w:val="id-ID"/>
              </w:rPr>
              <w:t>berikut dengan instruksi pe</w:t>
            </w:r>
            <w:r w:rsidR="00C05C19">
              <w:rPr>
                <w:rStyle w:val="tlid-translation"/>
                <w:rFonts w:ascii="Arial" w:hAnsi="Arial" w:cs="Arial"/>
                <w:sz w:val="20"/>
                <w:szCs w:val="22"/>
                <w:lang w:val="en-ID"/>
              </w:rPr>
              <w:t>ngambilan</w:t>
            </w:r>
            <w:r w:rsidRPr="00934CD0">
              <w:rPr>
                <w:rStyle w:val="tlid-translation"/>
                <w:rFonts w:ascii="Arial" w:hAnsi="Arial" w:cs="Arial"/>
                <w:sz w:val="20"/>
                <w:szCs w:val="22"/>
                <w:lang w:val="id-ID"/>
              </w:rPr>
              <w:t xml:space="preserve"> suara yang ditetapkan sebagai berikut:</w:t>
            </w:r>
          </w:p>
        </w:tc>
        <w:tc>
          <w:tcPr>
            <w:tcW w:w="236" w:type="dxa"/>
          </w:tcPr>
          <w:p w:rsidR="00A86827" w:rsidRPr="00934CD0" w:rsidRDefault="00A86827" w:rsidP="00A86827">
            <w:pPr>
              <w:pStyle w:val="NoSpacing"/>
              <w:jc w:val="both"/>
              <w:rPr>
                <w:rFonts w:ascii="Arial" w:hAnsi="Arial" w:cs="Arial"/>
                <w:sz w:val="20"/>
              </w:rPr>
            </w:pPr>
          </w:p>
        </w:tc>
        <w:tc>
          <w:tcPr>
            <w:tcW w:w="4592" w:type="dxa"/>
          </w:tcPr>
          <w:p w:rsidR="00A86827" w:rsidRPr="00934CD0" w:rsidRDefault="00A86827" w:rsidP="00A86827">
            <w:pPr>
              <w:pStyle w:val="NoSpacing"/>
              <w:jc w:val="both"/>
              <w:rPr>
                <w:rFonts w:ascii="Arial" w:hAnsi="Arial" w:cs="Arial"/>
                <w:bCs/>
                <w:i/>
                <w:sz w:val="20"/>
              </w:rPr>
            </w:pPr>
            <w:r w:rsidRPr="00934CD0">
              <w:rPr>
                <w:rFonts w:ascii="Arial" w:hAnsi="Arial" w:cs="Arial"/>
                <w:bCs/>
                <w:i/>
                <w:sz w:val="20"/>
              </w:rPr>
              <w:t xml:space="preserve">(hereinafter be referred to as </w:t>
            </w:r>
            <w:r w:rsidRPr="00CB6DCA">
              <w:rPr>
                <w:rFonts w:ascii="Arial" w:hAnsi="Arial" w:cs="Arial"/>
                <w:bCs/>
                <w:i/>
                <w:sz w:val="20"/>
              </w:rPr>
              <w:t>”</w:t>
            </w:r>
            <w:r w:rsidRPr="000B45C8">
              <w:rPr>
                <w:rFonts w:ascii="Arial" w:hAnsi="Arial" w:cs="Arial"/>
                <w:b/>
                <w:bCs/>
                <w:i/>
                <w:sz w:val="20"/>
              </w:rPr>
              <w:t>A</w:t>
            </w:r>
            <w:r w:rsidR="00C05C19">
              <w:rPr>
                <w:rFonts w:ascii="Arial" w:hAnsi="Arial" w:cs="Arial"/>
                <w:b/>
                <w:bCs/>
                <w:i/>
                <w:sz w:val="20"/>
              </w:rPr>
              <w:t>ttorney</w:t>
            </w:r>
            <w:r w:rsidRPr="00CB6DCA">
              <w:rPr>
                <w:rFonts w:ascii="Arial" w:hAnsi="Arial" w:cs="Arial"/>
                <w:bCs/>
                <w:i/>
                <w:sz w:val="20"/>
              </w:rPr>
              <w:t>”</w:t>
            </w:r>
            <w:r w:rsidRPr="00934CD0">
              <w:rPr>
                <w:rFonts w:ascii="Arial" w:hAnsi="Arial" w:cs="Arial"/>
                <w:bCs/>
                <w:i/>
                <w:sz w:val="20"/>
              </w:rPr>
              <w:t>).</w:t>
            </w:r>
          </w:p>
          <w:p w:rsidR="00A86827" w:rsidRPr="00934CD0" w:rsidRDefault="00A86827" w:rsidP="00A86827">
            <w:pPr>
              <w:pStyle w:val="NoSpacing"/>
              <w:jc w:val="both"/>
              <w:rPr>
                <w:rFonts w:ascii="Arial" w:hAnsi="Arial" w:cs="Arial"/>
                <w:bCs/>
                <w:i/>
                <w:sz w:val="20"/>
              </w:rPr>
            </w:pPr>
          </w:p>
          <w:p w:rsidR="006F2A48" w:rsidRPr="00EE7D52" w:rsidRDefault="006F2A48" w:rsidP="001214D8">
            <w:pPr>
              <w:pStyle w:val="NoSpacing"/>
              <w:jc w:val="center"/>
              <w:rPr>
                <w:rStyle w:val="tlid-translation"/>
                <w:rFonts w:ascii="Arial" w:hAnsi="Arial" w:cs="Arial"/>
                <w:b/>
                <w:sz w:val="10"/>
                <w:szCs w:val="10"/>
                <w:lang w:val="id-ID"/>
              </w:rPr>
            </w:pPr>
          </w:p>
          <w:p w:rsidR="00A86827" w:rsidRPr="001214D8" w:rsidRDefault="001214D8" w:rsidP="001214D8">
            <w:pPr>
              <w:pStyle w:val="NoSpacing"/>
              <w:jc w:val="center"/>
              <w:rPr>
                <w:rFonts w:ascii="Arial" w:hAnsi="Arial" w:cs="Arial"/>
                <w:b/>
                <w:bCs/>
                <w:i/>
                <w:sz w:val="20"/>
              </w:rPr>
            </w:pPr>
            <w:r w:rsidRPr="001214D8">
              <w:rPr>
                <w:rStyle w:val="tlid-translation"/>
                <w:rFonts w:ascii="Arial" w:hAnsi="Arial" w:cs="Arial"/>
                <w:b/>
                <w:sz w:val="20"/>
                <w:lang w:val="id-ID"/>
              </w:rPr>
              <w:t>-----------------</w:t>
            </w:r>
            <w:r w:rsidR="00A86827" w:rsidRPr="001214D8">
              <w:rPr>
                <w:rFonts w:ascii="Arial" w:hAnsi="Arial" w:cs="Arial"/>
                <w:b/>
                <w:bCs/>
                <w:i/>
                <w:sz w:val="20"/>
              </w:rPr>
              <w:t>S P E C I F I C A L L Y</w:t>
            </w:r>
            <w:r w:rsidR="006F2A48">
              <w:rPr>
                <w:rStyle w:val="tlid-translation"/>
                <w:rFonts w:ascii="Arial" w:hAnsi="Arial" w:cs="Arial"/>
                <w:b/>
                <w:sz w:val="20"/>
                <w:lang w:val="id-ID"/>
              </w:rPr>
              <w:t>----------------</w:t>
            </w:r>
          </w:p>
          <w:p w:rsidR="001214D8" w:rsidRPr="00EE7D52" w:rsidRDefault="001214D8" w:rsidP="00A86827">
            <w:pPr>
              <w:pStyle w:val="NoSpacing"/>
              <w:jc w:val="both"/>
              <w:rPr>
                <w:rFonts w:ascii="Arial" w:hAnsi="Arial" w:cs="Arial"/>
                <w:bCs/>
                <w:i/>
                <w:sz w:val="10"/>
                <w:szCs w:val="10"/>
              </w:rPr>
            </w:pPr>
          </w:p>
          <w:p w:rsidR="00A86827" w:rsidRPr="00EE7D52" w:rsidRDefault="00A86827">
            <w:pPr>
              <w:pStyle w:val="NoSpacing"/>
              <w:jc w:val="both"/>
              <w:rPr>
                <w:rFonts w:ascii="Arial" w:hAnsi="Arial" w:cs="Arial"/>
                <w:bCs/>
                <w:i/>
                <w:sz w:val="20"/>
              </w:rPr>
            </w:pPr>
            <w:r w:rsidRPr="00934CD0">
              <w:rPr>
                <w:rFonts w:ascii="Arial" w:hAnsi="Arial" w:cs="Arial"/>
                <w:bCs/>
                <w:i/>
                <w:sz w:val="20"/>
              </w:rPr>
              <w:t xml:space="preserve">To represent and act for and behalf of the Authorizer for all of the Authorizer’s shares in the Company with valid voting rights to be present at the Meeting to be held on </w:t>
            </w:r>
            <w:r w:rsidR="006B7BFA">
              <w:rPr>
                <w:rFonts w:ascii="Arial" w:hAnsi="Arial" w:cs="Arial"/>
                <w:b/>
                <w:bCs/>
                <w:i/>
                <w:sz w:val="20"/>
              </w:rPr>
              <w:t>Wednesday</w:t>
            </w:r>
            <w:r w:rsidR="001214D8" w:rsidRPr="000B45C8">
              <w:rPr>
                <w:rFonts w:ascii="Arial" w:hAnsi="Arial" w:cs="Arial"/>
                <w:b/>
                <w:bCs/>
                <w:i/>
                <w:sz w:val="20"/>
              </w:rPr>
              <w:t>, 2</w:t>
            </w:r>
            <w:r w:rsidR="006B7BFA">
              <w:rPr>
                <w:rFonts w:ascii="Arial" w:hAnsi="Arial" w:cs="Arial"/>
                <w:b/>
                <w:bCs/>
                <w:i/>
                <w:sz w:val="20"/>
              </w:rPr>
              <w:t>8</w:t>
            </w:r>
            <w:r w:rsidR="001214D8" w:rsidRPr="000B45C8">
              <w:rPr>
                <w:rFonts w:ascii="Arial" w:hAnsi="Arial" w:cs="Arial"/>
                <w:b/>
                <w:bCs/>
                <w:i/>
                <w:sz w:val="20"/>
                <w:vertAlign w:val="superscript"/>
              </w:rPr>
              <w:t>th</w:t>
            </w:r>
            <w:r w:rsidR="001214D8" w:rsidRPr="000B45C8">
              <w:rPr>
                <w:rFonts w:ascii="Arial" w:hAnsi="Arial" w:cs="Arial"/>
                <w:b/>
                <w:bCs/>
                <w:i/>
                <w:sz w:val="20"/>
              </w:rPr>
              <w:t xml:space="preserve"> </w:t>
            </w:r>
            <w:r w:rsidR="006B7BFA">
              <w:rPr>
                <w:rFonts w:ascii="Arial" w:hAnsi="Arial" w:cs="Arial"/>
                <w:b/>
                <w:bCs/>
                <w:i/>
                <w:sz w:val="20"/>
              </w:rPr>
              <w:t>April</w:t>
            </w:r>
            <w:r w:rsidR="006B7BFA" w:rsidRPr="000B45C8">
              <w:rPr>
                <w:rFonts w:ascii="Arial" w:hAnsi="Arial" w:cs="Arial"/>
                <w:b/>
                <w:bCs/>
                <w:i/>
                <w:sz w:val="20"/>
              </w:rPr>
              <w:t xml:space="preserve"> </w:t>
            </w:r>
            <w:r w:rsidRPr="000B45C8">
              <w:rPr>
                <w:rFonts w:ascii="Arial" w:hAnsi="Arial" w:cs="Arial"/>
                <w:b/>
                <w:bCs/>
                <w:i/>
                <w:sz w:val="20"/>
              </w:rPr>
              <w:t>202</w:t>
            </w:r>
            <w:r w:rsidR="006B7BFA">
              <w:rPr>
                <w:rFonts w:ascii="Arial" w:hAnsi="Arial" w:cs="Arial"/>
                <w:b/>
                <w:bCs/>
                <w:i/>
                <w:sz w:val="20"/>
              </w:rPr>
              <w:t>1</w:t>
            </w:r>
            <w:r w:rsidRPr="00934CD0">
              <w:rPr>
                <w:rFonts w:ascii="Arial" w:hAnsi="Arial" w:cs="Arial"/>
                <w:bCs/>
                <w:i/>
                <w:sz w:val="20"/>
              </w:rPr>
              <w:t xml:space="preserve"> or at any </w:t>
            </w:r>
            <w:r w:rsidR="0082798A" w:rsidRPr="00EE7D52">
              <w:rPr>
                <w:rFonts w:ascii="Arial" w:hAnsi="Arial" w:cs="Arial"/>
                <w:i/>
                <w:sz w:val="20"/>
                <w:szCs w:val="20"/>
              </w:rPr>
              <w:t>other replacement date in accordance with applicable laws and regulations</w:t>
            </w:r>
            <w:r w:rsidRPr="00934CD0">
              <w:rPr>
                <w:rFonts w:ascii="Arial" w:hAnsi="Arial" w:cs="Arial"/>
                <w:bCs/>
                <w:i/>
                <w:sz w:val="20"/>
              </w:rPr>
              <w:t xml:space="preserve">, </w:t>
            </w:r>
            <w:r w:rsidR="00C05C19">
              <w:rPr>
                <w:rFonts w:ascii="Arial" w:hAnsi="Arial" w:cs="Arial"/>
                <w:bCs/>
                <w:i/>
                <w:sz w:val="20"/>
              </w:rPr>
              <w:t xml:space="preserve">to </w:t>
            </w:r>
            <w:r w:rsidRPr="00934CD0">
              <w:rPr>
                <w:rFonts w:ascii="Arial" w:hAnsi="Arial" w:cs="Arial"/>
                <w:bCs/>
                <w:i/>
                <w:sz w:val="20"/>
              </w:rPr>
              <w:t>cast votes and participat</w:t>
            </w:r>
            <w:r w:rsidR="00C05C19">
              <w:rPr>
                <w:rFonts w:ascii="Arial" w:hAnsi="Arial" w:cs="Arial"/>
                <w:bCs/>
                <w:i/>
                <w:sz w:val="20"/>
              </w:rPr>
              <w:t>e</w:t>
            </w:r>
            <w:r w:rsidRPr="00934CD0">
              <w:rPr>
                <w:rFonts w:ascii="Arial" w:hAnsi="Arial" w:cs="Arial"/>
                <w:bCs/>
                <w:i/>
                <w:sz w:val="20"/>
              </w:rPr>
              <w:t xml:space="preserve"> in making decision with respect to the following agenda with voting instructions set forth as follows:</w:t>
            </w:r>
          </w:p>
        </w:tc>
      </w:tr>
    </w:tbl>
    <w:p w:rsidR="00A86827" w:rsidRDefault="00A86827"/>
    <w:tbl>
      <w:tblPr>
        <w:tblStyle w:val="TableGrid"/>
        <w:tblpPr w:leftFromText="180" w:rightFromText="180" w:vertAnchor="text" w:horzAnchor="margin" w:tblpY="-3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083"/>
        <w:gridCol w:w="1235"/>
        <w:gridCol w:w="1235"/>
        <w:gridCol w:w="1236"/>
      </w:tblGrid>
      <w:tr w:rsidR="00A86827" w:rsidRPr="001214D8" w:rsidTr="00EE7D52">
        <w:trPr>
          <w:trHeight w:val="497"/>
          <w:tblHeader/>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A86827" w:rsidRPr="001214D8" w:rsidRDefault="00A86827" w:rsidP="003F0440">
            <w:pPr>
              <w:pStyle w:val="Default"/>
              <w:jc w:val="center"/>
              <w:rPr>
                <w:rFonts w:ascii="Arial" w:hAnsi="Arial" w:cs="Arial"/>
                <w:b/>
                <w:sz w:val="18"/>
                <w:szCs w:val="18"/>
              </w:rPr>
            </w:pPr>
          </w:p>
          <w:p w:rsidR="00A86827" w:rsidRPr="001214D8" w:rsidRDefault="00A86827" w:rsidP="003F0440">
            <w:pPr>
              <w:pStyle w:val="Default"/>
              <w:jc w:val="center"/>
              <w:rPr>
                <w:rFonts w:ascii="Arial" w:hAnsi="Arial" w:cs="Arial"/>
                <w:b/>
                <w:sz w:val="18"/>
                <w:szCs w:val="18"/>
              </w:rPr>
            </w:pPr>
            <w:r w:rsidRPr="001214D8">
              <w:rPr>
                <w:rFonts w:ascii="Arial" w:hAnsi="Arial" w:cs="Arial"/>
                <w:b/>
                <w:sz w:val="18"/>
                <w:szCs w:val="18"/>
              </w:rPr>
              <w:t>No.</w:t>
            </w:r>
          </w:p>
        </w:tc>
        <w:tc>
          <w:tcPr>
            <w:tcW w:w="5083" w:type="dxa"/>
            <w:vMerge w:val="restart"/>
            <w:tcBorders>
              <w:top w:val="single" w:sz="4" w:space="0" w:color="auto"/>
              <w:left w:val="single" w:sz="4" w:space="0" w:color="auto"/>
              <w:bottom w:val="single" w:sz="4" w:space="0" w:color="auto"/>
              <w:right w:val="single" w:sz="4" w:space="0" w:color="auto"/>
            </w:tcBorders>
            <w:vAlign w:val="center"/>
          </w:tcPr>
          <w:p w:rsidR="00A86827" w:rsidRPr="001214D8" w:rsidRDefault="00A86827" w:rsidP="003F0440">
            <w:pPr>
              <w:pStyle w:val="Default"/>
              <w:jc w:val="center"/>
              <w:rPr>
                <w:rFonts w:ascii="Arial" w:hAnsi="Arial" w:cs="Arial"/>
                <w:b/>
                <w:sz w:val="18"/>
                <w:szCs w:val="18"/>
              </w:rPr>
            </w:pPr>
          </w:p>
          <w:p w:rsidR="00A86827" w:rsidRPr="001214D8" w:rsidRDefault="00A86827" w:rsidP="003F0440">
            <w:pPr>
              <w:pStyle w:val="Default"/>
              <w:jc w:val="center"/>
              <w:rPr>
                <w:rFonts w:ascii="Arial" w:hAnsi="Arial" w:cs="Arial"/>
                <w:b/>
                <w:sz w:val="18"/>
                <w:szCs w:val="18"/>
                <w:lang w:val="en-US"/>
              </w:rPr>
            </w:pPr>
            <w:r w:rsidRPr="001214D8">
              <w:rPr>
                <w:rFonts w:ascii="Arial" w:hAnsi="Arial" w:cs="Arial"/>
                <w:b/>
                <w:sz w:val="18"/>
                <w:szCs w:val="18"/>
                <w:lang w:val="en-US"/>
              </w:rPr>
              <w:t>MATA ACARA</w:t>
            </w:r>
          </w:p>
          <w:p w:rsidR="00A86827" w:rsidRPr="001214D8" w:rsidRDefault="00A86827" w:rsidP="003F0440">
            <w:pPr>
              <w:pStyle w:val="Default"/>
              <w:jc w:val="center"/>
              <w:rPr>
                <w:rFonts w:ascii="Arial" w:hAnsi="Arial" w:cs="Arial"/>
                <w:b/>
                <w:i/>
                <w:sz w:val="18"/>
                <w:szCs w:val="18"/>
              </w:rPr>
            </w:pPr>
            <w:r w:rsidRPr="001214D8">
              <w:rPr>
                <w:rFonts w:ascii="Arial" w:hAnsi="Arial" w:cs="Arial"/>
                <w:b/>
                <w:i/>
                <w:sz w:val="18"/>
                <w:szCs w:val="18"/>
              </w:rPr>
              <w:t>AGENDA</w:t>
            </w:r>
          </w:p>
          <w:p w:rsidR="00A86827" w:rsidRPr="001214D8" w:rsidRDefault="00A86827" w:rsidP="003F0440">
            <w:pPr>
              <w:pStyle w:val="Default"/>
              <w:jc w:val="center"/>
              <w:rPr>
                <w:rFonts w:ascii="Arial" w:hAnsi="Arial" w:cs="Arial"/>
                <w:b/>
                <w:sz w:val="18"/>
                <w:szCs w:val="18"/>
              </w:rPr>
            </w:pPr>
          </w:p>
        </w:tc>
        <w:tc>
          <w:tcPr>
            <w:tcW w:w="3706" w:type="dxa"/>
            <w:gridSpan w:val="3"/>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center"/>
              <w:rPr>
                <w:rFonts w:ascii="Arial" w:hAnsi="Arial" w:cs="Arial"/>
                <w:b/>
                <w:sz w:val="18"/>
                <w:szCs w:val="18"/>
                <w:lang w:val="en-US"/>
              </w:rPr>
            </w:pPr>
            <w:r w:rsidRPr="001214D8">
              <w:rPr>
                <w:rFonts w:ascii="Arial" w:hAnsi="Arial" w:cs="Arial"/>
                <w:b/>
                <w:sz w:val="18"/>
                <w:szCs w:val="18"/>
                <w:lang w:val="en-US"/>
              </w:rPr>
              <w:t xml:space="preserve">INSTRUKSI PENGAMBILAN </w:t>
            </w:r>
            <w:r w:rsidR="003F0440">
              <w:rPr>
                <w:rFonts w:ascii="Arial" w:hAnsi="Arial" w:cs="Arial"/>
                <w:b/>
                <w:sz w:val="18"/>
                <w:szCs w:val="18"/>
                <w:lang w:val="en-US"/>
              </w:rPr>
              <w:t>SUARA</w:t>
            </w:r>
          </w:p>
          <w:p w:rsidR="00A86827" w:rsidRPr="001214D8" w:rsidRDefault="00A86827" w:rsidP="00A86827">
            <w:pPr>
              <w:pStyle w:val="Default"/>
              <w:jc w:val="center"/>
              <w:rPr>
                <w:rFonts w:ascii="Arial" w:hAnsi="Arial" w:cs="Arial"/>
                <w:b/>
                <w:i/>
                <w:sz w:val="18"/>
                <w:szCs w:val="18"/>
              </w:rPr>
            </w:pPr>
            <w:r w:rsidRPr="001214D8">
              <w:rPr>
                <w:rFonts w:ascii="Arial" w:hAnsi="Arial" w:cs="Arial"/>
                <w:b/>
                <w:i/>
                <w:sz w:val="18"/>
                <w:szCs w:val="18"/>
              </w:rPr>
              <w:t>VOTING INSTRUCTION</w:t>
            </w:r>
          </w:p>
        </w:tc>
      </w:tr>
      <w:tr w:rsidR="00A86827" w:rsidRPr="001214D8" w:rsidTr="00EE7D52">
        <w:trPr>
          <w:trHeight w:val="497"/>
          <w:tblHeader/>
        </w:trPr>
        <w:tc>
          <w:tcPr>
            <w:tcW w:w="567" w:type="dxa"/>
            <w:vMerge/>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both"/>
              <w:rPr>
                <w:rFonts w:ascii="Arial" w:hAnsi="Arial" w:cs="Arial"/>
                <w:b/>
                <w:sz w:val="18"/>
                <w:szCs w:val="18"/>
              </w:rPr>
            </w:pPr>
          </w:p>
        </w:tc>
        <w:tc>
          <w:tcPr>
            <w:tcW w:w="5083" w:type="dxa"/>
            <w:vMerge/>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rPr>
                <w:rFonts w:ascii="Arial" w:hAnsi="Arial" w:cs="Arial"/>
                <w:b/>
                <w:sz w:val="18"/>
                <w:szCs w:val="18"/>
              </w:rPr>
            </w:pPr>
          </w:p>
        </w:tc>
        <w:tc>
          <w:tcPr>
            <w:tcW w:w="1235" w:type="dxa"/>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center"/>
              <w:rPr>
                <w:rFonts w:ascii="Arial" w:hAnsi="Arial" w:cs="Arial"/>
                <w:b/>
                <w:sz w:val="18"/>
                <w:szCs w:val="18"/>
                <w:lang w:val="en-US"/>
              </w:rPr>
            </w:pPr>
            <w:r w:rsidRPr="001214D8">
              <w:rPr>
                <w:rFonts w:ascii="Arial" w:hAnsi="Arial" w:cs="Arial"/>
                <w:b/>
                <w:sz w:val="18"/>
                <w:szCs w:val="18"/>
                <w:lang w:val="en-US"/>
              </w:rPr>
              <w:t>Setuju</w:t>
            </w:r>
          </w:p>
          <w:p w:rsidR="00A86827" w:rsidRPr="001214D8" w:rsidRDefault="00A86827" w:rsidP="00A86827">
            <w:pPr>
              <w:pStyle w:val="Default"/>
              <w:jc w:val="center"/>
              <w:rPr>
                <w:rFonts w:ascii="Arial" w:hAnsi="Arial" w:cs="Arial"/>
                <w:b/>
                <w:i/>
                <w:sz w:val="18"/>
                <w:szCs w:val="18"/>
              </w:rPr>
            </w:pPr>
            <w:r w:rsidRPr="001214D8">
              <w:rPr>
                <w:rFonts w:ascii="Arial" w:hAnsi="Arial" w:cs="Arial"/>
                <w:b/>
                <w:i/>
                <w:sz w:val="18"/>
                <w:szCs w:val="18"/>
              </w:rPr>
              <w:t>Agree</w:t>
            </w:r>
          </w:p>
        </w:tc>
        <w:tc>
          <w:tcPr>
            <w:tcW w:w="1235" w:type="dxa"/>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center"/>
              <w:rPr>
                <w:rFonts w:ascii="Arial" w:hAnsi="Arial" w:cs="Arial"/>
                <w:b/>
                <w:i/>
                <w:sz w:val="18"/>
                <w:szCs w:val="18"/>
                <w:lang w:val="en-US"/>
              </w:rPr>
            </w:pPr>
            <w:r w:rsidRPr="001214D8">
              <w:rPr>
                <w:rFonts w:ascii="Arial" w:hAnsi="Arial" w:cs="Arial"/>
                <w:b/>
                <w:sz w:val="18"/>
                <w:szCs w:val="18"/>
                <w:lang w:val="en-US"/>
              </w:rPr>
              <w:t xml:space="preserve">Tidak </w:t>
            </w:r>
            <w:r w:rsidRPr="001214D8">
              <w:rPr>
                <w:rFonts w:ascii="Arial" w:hAnsi="Arial" w:cs="Arial"/>
                <w:b/>
                <w:i/>
                <w:sz w:val="18"/>
                <w:szCs w:val="18"/>
                <w:lang w:val="en-US"/>
              </w:rPr>
              <w:t>Setuju</w:t>
            </w:r>
          </w:p>
          <w:p w:rsidR="00A86827" w:rsidRPr="001214D8" w:rsidRDefault="00A86827" w:rsidP="00A86827">
            <w:pPr>
              <w:pStyle w:val="Default"/>
              <w:jc w:val="center"/>
              <w:rPr>
                <w:rFonts w:ascii="Arial" w:hAnsi="Arial" w:cs="Arial"/>
                <w:b/>
                <w:sz w:val="18"/>
                <w:szCs w:val="18"/>
              </w:rPr>
            </w:pPr>
            <w:r w:rsidRPr="001214D8">
              <w:rPr>
                <w:rFonts w:ascii="Arial" w:hAnsi="Arial" w:cs="Arial"/>
                <w:b/>
                <w:i/>
                <w:sz w:val="18"/>
                <w:szCs w:val="18"/>
              </w:rPr>
              <w:t>Disagree</w:t>
            </w:r>
          </w:p>
        </w:tc>
        <w:tc>
          <w:tcPr>
            <w:tcW w:w="1236" w:type="dxa"/>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center"/>
              <w:rPr>
                <w:rFonts w:ascii="Arial" w:hAnsi="Arial" w:cs="Arial"/>
                <w:b/>
                <w:sz w:val="18"/>
                <w:szCs w:val="18"/>
              </w:rPr>
            </w:pPr>
            <w:r w:rsidRPr="001214D8">
              <w:rPr>
                <w:rFonts w:ascii="Arial" w:hAnsi="Arial" w:cs="Arial"/>
                <w:b/>
                <w:sz w:val="18"/>
                <w:szCs w:val="18"/>
              </w:rPr>
              <w:t>Abstain</w:t>
            </w:r>
          </w:p>
        </w:tc>
      </w:tr>
      <w:tr w:rsidR="00A86827" w:rsidRPr="001214D8" w:rsidTr="00EE7D52">
        <w:trPr>
          <w:trHeight w:val="497"/>
          <w:tblHeader/>
        </w:trPr>
        <w:tc>
          <w:tcPr>
            <w:tcW w:w="567" w:type="dxa"/>
            <w:vMerge/>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both"/>
              <w:rPr>
                <w:rFonts w:ascii="Arial" w:hAnsi="Arial" w:cs="Arial"/>
                <w:b/>
                <w:sz w:val="18"/>
                <w:szCs w:val="18"/>
              </w:rPr>
            </w:pPr>
          </w:p>
        </w:tc>
        <w:tc>
          <w:tcPr>
            <w:tcW w:w="5083" w:type="dxa"/>
            <w:vMerge/>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rPr>
                <w:rFonts w:ascii="Arial" w:hAnsi="Arial" w:cs="Arial"/>
                <w:b/>
                <w:sz w:val="18"/>
                <w:szCs w:val="18"/>
              </w:rPr>
            </w:pPr>
          </w:p>
        </w:tc>
        <w:tc>
          <w:tcPr>
            <w:tcW w:w="3706" w:type="dxa"/>
            <w:gridSpan w:val="3"/>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rPr>
                <w:rFonts w:ascii="Arial" w:hAnsi="Arial" w:cs="Arial"/>
                <w:sz w:val="16"/>
                <w:szCs w:val="16"/>
                <w:lang w:val="en-US"/>
              </w:rPr>
            </w:pPr>
            <w:r w:rsidRPr="001214D8">
              <w:rPr>
                <w:rStyle w:val="tlid-translation"/>
                <w:rFonts w:ascii="Arial" w:hAnsi="Arial" w:cs="Arial"/>
                <w:sz w:val="16"/>
                <w:szCs w:val="16"/>
              </w:rPr>
              <w:t xml:space="preserve">Isi </w:t>
            </w:r>
            <w:r w:rsidRPr="001214D8">
              <w:rPr>
                <w:rStyle w:val="tlid-translation"/>
                <w:rFonts w:ascii="Arial" w:hAnsi="Arial" w:cs="Arial"/>
                <w:sz w:val="16"/>
                <w:szCs w:val="16"/>
                <w:lang w:val="en-US"/>
              </w:rPr>
              <w:t>pilihan suara</w:t>
            </w:r>
            <w:r w:rsidRPr="001214D8">
              <w:rPr>
                <w:rStyle w:val="tlid-translation"/>
                <w:rFonts w:ascii="Arial" w:hAnsi="Arial" w:cs="Arial"/>
                <w:sz w:val="16"/>
                <w:szCs w:val="16"/>
              </w:rPr>
              <w:t xml:space="preserve"> dengan menandai dengan</w:t>
            </w:r>
            <w:r w:rsidRPr="001214D8">
              <w:rPr>
                <w:rStyle w:val="tlid-translation"/>
                <w:rFonts w:ascii="Arial" w:hAnsi="Arial" w:cs="Arial"/>
                <w:sz w:val="16"/>
                <w:szCs w:val="16"/>
                <w:lang w:val="en-US"/>
              </w:rPr>
              <w:t xml:space="preserve"> [</w:t>
            </w:r>
            <w:r w:rsidRPr="001214D8">
              <w:rPr>
                <w:rFonts w:ascii="Arial" w:hAnsi="Arial" w:cs="Arial"/>
                <w:b/>
                <w:noProof/>
                <w:color w:val="FF0000"/>
                <w:sz w:val="18"/>
                <w:szCs w:val="18"/>
                <w:lang w:val="en-US"/>
              </w:rPr>
              <w:drawing>
                <wp:inline distT="0" distB="0" distL="0" distR="0" wp14:anchorId="440C5ABB" wp14:editId="2901839D">
                  <wp:extent cx="142875" cy="142875"/>
                  <wp:effectExtent l="0" t="0" r="9525" b="9525"/>
                  <wp:docPr id="1" name="Picture 1"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214D8">
              <w:rPr>
                <w:rStyle w:val="tlid-translation"/>
                <w:rFonts w:ascii="Arial" w:hAnsi="Arial" w:cs="Arial"/>
                <w:sz w:val="16"/>
                <w:szCs w:val="16"/>
                <w:lang w:val="en-US"/>
              </w:rPr>
              <w:t>]</w:t>
            </w:r>
            <w:r w:rsidRPr="001214D8">
              <w:rPr>
                <w:rFonts w:ascii="Arial" w:hAnsi="Arial" w:cs="Arial"/>
                <w:sz w:val="16"/>
                <w:szCs w:val="16"/>
              </w:rPr>
              <w:t xml:space="preserve">   </w:t>
            </w:r>
          </w:p>
          <w:p w:rsidR="00A86827" w:rsidRPr="001214D8" w:rsidRDefault="00A86827" w:rsidP="00A86827">
            <w:pPr>
              <w:pStyle w:val="Default"/>
              <w:rPr>
                <w:rFonts w:ascii="Arial" w:hAnsi="Arial" w:cs="Arial"/>
                <w:b/>
                <w:i/>
                <w:sz w:val="18"/>
                <w:szCs w:val="18"/>
              </w:rPr>
            </w:pPr>
            <w:r w:rsidRPr="001214D8">
              <w:rPr>
                <w:rFonts w:ascii="Arial" w:hAnsi="Arial" w:cs="Arial"/>
                <w:i/>
                <w:sz w:val="16"/>
                <w:szCs w:val="16"/>
              </w:rPr>
              <w:t xml:space="preserve">Fill in </w:t>
            </w:r>
            <w:r w:rsidRPr="001214D8">
              <w:rPr>
                <w:rFonts w:ascii="Arial" w:hAnsi="Arial" w:cs="Arial"/>
                <w:i/>
                <w:sz w:val="16"/>
                <w:szCs w:val="16"/>
                <w:lang w:val="en-US"/>
              </w:rPr>
              <w:t>the vote</w:t>
            </w:r>
            <w:r w:rsidRPr="001214D8">
              <w:rPr>
                <w:rFonts w:ascii="Arial" w:hAnsi="Arial" w:cs="Arial"/>
                <w:i/>
                <w:sz w:val="16"/>
                <w:szCs w:val="16"/>
              </w:rPr>
              <w:t xml:space="preserve"> by marking with </w:t>
            </w:r>
            <w:r w:rsidRPr="001214D8">
              <w:rPr>
                <w:rFonts w:ascii="Arial" w:hAnsi="Arial" w:cs="Arial"/>
                <w:sz w:val="16"/>
                <w:szCs w:val="16"/>
                <w:lang w:val="en-US"/>
              </w:rPr>
              <w:t xml:space="preserve">[ </w:t>
            </w:r>
            <w:r w:rsidRPr="001214D8">
              <w:rPr>
                <w:rFonts w:ascii="Arial" w:hAnsi="Arial" w:cs="Arial"/>
                <w:b/>
                <w:noProof/>
                <w:color w:val="FF0000"/>
                <w:sz w:val="18"/>
                <w:szCs w:val="18"/>
                <w:lang w:val="en-US"/>
              </w:rPr>
              <w:drawing>
                <wp:inline distT="0" distB="0" distL="0" distR="0" wp14:anchorId="3A22E30B" wp14:editId="676D01FF">
                  <wp:extent cx="142875" cy="142875"/>
                  <wp:effectExtent l="0" t="0" r="9525" b="9525"/>
                  <wp:docPr id="2" name="Picture 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Checkmar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1214D8">
              <w:rPr>
                <w:rFonts w:ascii="Arial" w:hAnsi="Arial" w:cs="Arial"/>
                <w:sz w:val="18"/>
                <w:szCs w:val="18"/>
                <w:lang w:val="en-US"/>
              </w:rPr>
              <w:t>]</w:t>
            </w:r>
            <w:r w:rsidRPr="001214D8">
              <w:rPr>
                <w:rFonts w:ascii="Arial" w:hAnsi="Arial" w:cs="Arial"/>
                <w:i/>
                <w:sz w:val="18"/>
                <w:szCs w:val="18"/>
              </w:rPr>
              <w:t xml:space="preserve"> </w:t>
            </w:r>
          </w:p>
        </w:tc>
      </w:tr>
      <w:tr w:rsidR="00A86827" w:rsidRPr="001214D8" w:rsidTr="00EE7D52">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A86827" w:rsidRPr="001214D8" w:rsidRDefault="00A86827" w:rsidP="00EE7D52">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A86827" w:rsidRPr="007E5786" w:rsidRDefault="007E5786" w:rsidP="00EE7D52">
            <w:pPr>
              <w:autoSpaceDE w:val="0"/>
              <w:autoSpaceDN w:val="0"/>
              <w:adjustRightInd w:val="0"/>
              <w:jc w:val="both"/>
              <w:rPr>
                <w:rFonts w:ascii="Arial" w:eastAsiaTheme="minorHAnsi" w:hAnsi="Arial" w:cs="Arial"/>
                <w:sz w:val="18"/>
                <w:szCs w:val="18"/>
                <w:lang w:val="id-ID"/>
              </w:rPr>
            </w:pPr>
            <w:r w:rsidRPr="007E5786">
              <w:rPr>
                <w:rFonts w:ascii="Arial" w:hAnsi="Arial" w:cs="Arial"/>
                <w:sz w:val="18"/>
                <w:szCs w:val="18"/>
              </w:rPr>
              <w:t>Persetujuan laporan tahunan Perseroan, laporan pertanggungjawaban Direksi dan laporan tugas pengawasan Dewan Komisaris Perseroan untuk tahun buku yang berakhir pada tanggal 31 Desember 2020;</w:t>
            </w:r>
          </w:p>
          <w:p w:rsidR="003F0440" w:rsidRPr="007E5786" w:rsidRDefault="003F0440" w:rsidP="00EE7D52">
            <w:pPr>
              <w:autoSpaceDE w:val="0"/>
              <w:autoSpaceDN w:val="0"/>
              <w:adjustRightInd w:val="0"/>
              <w:jc w:val="right"/>
              <w:rPr>
                <w:rFonts w:ascii="Arial" w:hAnsi="Arial" w:cs="Arial"/>
                <w:sz w:val="18"/>
                <w:szCs w:val="18"/>
                <w:highlight w:val="yellow"/>
              </w:rPr>
            </w:pPr>
          </w:p>
          <w:p w:rsidR="00A86827" w:rsidRPr="007E5786" w:rsidRDefault="007E5786" w:rsidP="00EE7D52">
            <w:pPr>
              <w:autoSpaceDE w:val="0"/>
              <w:autoSpaceDN w:val="0"/>
              <w:adjustRightInd w:val="0"/>
              <w:jc w:val="both"/>
              <w:rPr>
                <w:rFonts w:ascii="Arial" w:hAnsi="Arial" w:cs="Arial"/>
                <w:i/>
                <w:sz w:val="18"/>
                <w:szCs w:val="18"/>
              </w:rPr>
            </w:pPr>
            <w:r w:rsidRPr="007E5786">
              <w:rPr>
                <w:rFonts w:ascii="Arial" w:hAnsi="Arial" w:cs="Arial"/>
                <w:i/>
                <w:sz w:val="18"/>
                <w:szCs w:val="18"/>
              </w:rPr>
              <w:t>A</w:t>
            </w:r>
            <w:r w:rsidRPr="007E5786">
              <w:rPr>
                <w:rFonts w:ascii="Arial" w:hAnsi="Arial" w:cs="Arial"/>
                <w:i/>
                <w:sz w:val="18"/>
                <w:szCs w:val="18"/>
                <w:lang w:val="id-ID"/>
              </w:rPr>
              <w:t>pproval of annual report</w:t>
            </w:r>
            <w:r w:rsidRPr="007E5786">
              <w:rPr>
                <w:rFonts w:ascii="Arial" w:hAnsi="Arial" w:cs="Arial"/>
                <w:i/>
                <w:sz w:val="18"/>
                <w:szCs w:val="18"/>
              </w:rPr>
              <w:t xml:space="preserve"> of the Company</w:t>
            </w:r>
            <w:r w:rsidRPr="007E5786">
              <w:rPr>
                <w:rFonts w:ascii="Arial" w:hAnsi="Arial" w:cs="Arial"/>
                <w:i/>
                <w:sz w:val="18"/>
                <w:szCs w:val="18"/>
                <w:lang w:val="id-ID"/>
              </w:rPr>
              <w:t>, statement of accountability of the Bo</w:t>
            </w:r>
            <w:r w:rsidRPr="007E5786">
              <w:rPr>
                <w:rFonts w:ascii="Arial" w:hAnsi="Arial" w:cs="Arial"/>
                <w:i/>
                <w:sz w:val="18"/>
                <w:szCs w:val="18"/>
              </w:rPr>
              <w:t>a</w:t>
            </w:r>
            <w:r w:rsidRPr="007E5786">
              <w:rPr>
                <w:rFonts w:ascii="Arial" w:hAnsi="Arial" w:cs="Arial"/>
                <w:i/>
                <w:sz w:val="18"/>
                <w:szCs w:val="18"/>
                <w:lang w:val="id-ID"/>
              </w:rPr>
              <w:t>rd of Directors of the Company and the supervisory of the Bo</w:t>
            </w:r>
            <w:r w:rsidRPr="007E5786">
              <w:rPr>
                <w:rFonts w:ascii="Arial" w:hAnsi="Arial" w:cs="Arial"/>
                <w:i/>
                <w:sz w:val="18"/>
                <w:szCs w:val="18"/>
              </w:rPr>
              <w:t>a</w:t>
            </w:r>
            <w:r w:rsidRPr="007E5786">
              <w:rPr>
                <w:rFonts w:ascii="Arial" w:hAnsi="Arial" w:cs="Arial"/>
                <w:i/>
                <w:sz w:val="18"/>
                <w:szCs w:val="18"/>
                <w:lang w:val="id-ID"/>
              </w:rPr>
              <w:t>rd of Commissioners of the Company</w:t>
            </w:r>
            <w:r w:rsidRPr="007E5786">
              <w:rPr>
                <w:rFonts w:ascii="Arial" w:hAnsi="Arial" w:cs="Arial"/>
                <w:i/>
                <w:sz w:val="18"/>
                <w:szCs w:val="18"/>
              </w:rPr>
              <w:t xml:space="preserve"> </w:t>
            </w:r>
            <w:r w:rsidRPr="007E5786">
              <w:rPr>
                <w:rFonts w:ascii="Arial" w:hAnsi="Arial" w:cs="Arial"/>
                <w:i/>
                <w:sz w:val="18"/>
                <w:szCs w:val="18"/>
                <w:lang w:val="id-ID"/>
              </w:rPr>
              <w:t>for the financial year ended</w:t>
            </w:r>
            <w:r w:rsidRPr="007E5786">
              <w:rPr>
                <w:rFonts w:ascii="Arial" w:hAnsi="Arial" w:cs="Arial"/>
                <w:i/>
                <w:sz w:val="18"/>
                <w:szCs w:val="18"/>
              </w:rPr>
              <w:t xml:space="preserve"> on</w:t>
            </w:r>
            <w:r w:rsidRPr="007E5786">
              <w:rPr>
                <w:rFonts w:ascii="Arial" w:hAnsi="Arial" w:cs="Arial"/>
                <w:i/>
                <w:sz w:val="18"/>
                <w:szCs w:val="18"/>
                <w:lang w:val="id-ID"/>
              </w:rPr>
              <w:t xml:space="preserve"> 31 December 20</w:t>
            </w:r>
            <w:r w:rsidRPr="007E5786">
              <w:rPr>
                <w:rFonts w:ascii="Arial" w:hAnsi="Arial" w:cs="Arial"/>
                <w:i/>
                <w:sz w:val="18"/>
                <w:szCs w:val="18"/>
              </w:rPr>
              <w:t>20</w:t>
            </w:r>
            <w:r w:rsidRPr="007E5786">
              <w:rPr>
                <w:rFonts w:ascii="Arial" w:hAnsi="Arial" w:cs="Arial"/>
                <w:i/>
                <w:sz w:val="18"/>
                <w:szCs w:val="18"/>
                <w:lang w:val="id-ID"/>
              </w:rPr>
              <w:t>;</w:t>
            </w:r>
          </w:p>
          <w:p w:rsidR="003F0440" w:rsidRPr="007E5786" w:rsidRDefault="003F0440" w:rsidP="00EE7D52">
            <w:pPr>
              <w:autoSpaceDE w:val="0"/>
              <w:autoSpaceDN w:val="0"/>
              <w:adjustRightInd w:val="0"/>
              <w:jc w:val="both"/>
              <w:rPr>
                <w:rFonts w:ascii="Arial" w:hAnsi="Arial" w:cs="Arial"/>
                <w:i/>
                <w:sz w:val="18"/>
                <w:szCs w:val="18"/>
                <w:highlight w:val="yellow"/>
              </w:rPr>
            </w:pPr>
          </w:p>
        </w:tc>
        <w:tc>
          <w:tcPr>
            <w:tcW w:w="1235" w:type="dxa"/>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both"/>
              <w:rPr>
                <w:rFonts w:ascii="Arial" w:hAnsi="Arial" w:cs="Arial"/>
                <w:sz w:val="18"/>
                <w:szCs w:val="18"/>
              </w:rPr>
            </w:pPr>
          </w:p>
        </w:tc>
      </w:tr>
      <w:tr w:rsidR="006B7BFA" w:rsidRPr="001214D8" w:rsidTr="00EE7D52">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6B7BFA" w:rsidRPr="001214D8" w:rsidRDefault="006B7BFA" w:rsidP="00EE7D52">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6B7BFA" w:rsidRPr="007E5786" w:rsidRDefault="007E5786" w:rsidP="00EE7D52">
            <w:pPr>
              <w:autoSpaceDE w:val="0"/>
              <w:autoSpaceDN w:val="0"/>
              <w:adjustRightInd w:val="0"/>
              <w:jc w:val="both"/>
              <w:rPr>
                <w:rFonts w:ascii="Arial" w:hAnsi="Arial" w:cs="Arial"/>
                <w:sz w:val="18"/>
                <w:szCs w:val="18"/>
              </w:rPr>
            </w:pPr>
            <w:r w:rsidRPr="007E5786">
              <w:rPr>
                <w:rFonts w:ascii="Arial" w:hAnsi="Arial" w:cs="Arial"/>
                <w:sz w:val="18"/>
                <w:szCs w:val="18"/>
              </w:rPr>
              <w:t xml:space="preserve">Pengesahan laporan keuangan Perseroan yang memuat neraca dan perhitungan laba rugi Perseroan untuk </w:t>
            </w:r>
            <w:r w:rsidRPr="007E5786">
              <w:rPr>
                <w:rFonts w:ascii="Arial" w:hAnsi="Arial" w:cs="Arial"/>
                <w:sz w:val="18"/>
                <w:szCs w:val="18"/>
                <w:lang w:val="id-ID"/>
              </w:rPr>
              <w:t>T</w:t>
            </w:r>
            <w:r w:rsidRPr="007E5786">
              <w:rPr>
                <w:rFonts w:ascii="Arial" w:hAnsi="Arial" w:cs="Arial"/>
                <w:sz w:val="18"/>
                <w:szCs w:val="18"/>
              </w:rPr>
              <w:t xml:space="preserve">ahun </w:t>
            </w:r>
            <w:r w:rsidRPr="007E5786">
              <w:rPr>
                <w:rFonts w:ascii="Arial" w:hAnsi="Arial" w:cs="Arial"/>
                <w:sz w:val="18"/>
                <w:szCs w:val="18"/>
                <w:lang w:val="id-ID"/>
              </w:rPr>
              <w:t>B</w:t>
            </w:r>
            <w:r w:rsidRPr="007E5786">
              <w:rPr>
                <w:rFonts w:ascii="Arial" w:hAnsi="Arial" w:cs="Arial"/>
                <w:sz w:val="18"/>
                <w:szCs w:val="18"/>
              </w:rPr>
              <w:t>uku yang berakhir pada tanggal 31 Desember 2020</w:t>
            </w:r>
            <w:r w:rsidRPr="007E5786">
              <w:rPr>
                <w:rFonts w:ascii="Arial" w:hAnsi="Arial" w:cs="Arial"/>
                <w:sz w:val="18"/>
                <w:szCs w:val="18"/>
                <w:lang w:val="id-ID"/>
              </w:rPr>
              <w:t>;</w:t>
            </w:r>
          </w:p>
          <w:p w:rsidR="006B7BFA" w:rsidRPr="007E5786" w:rsidRDefault="006B7BFA" w:rsidP="00EE7D52">
            <w:pPr>
              <w:autoSpaceDE w:val="0"/>
              <w:autoSpaceDN w:val="0"/>
              <w:adjustRightInd w:val="0"/>
              <w:jc w:val="both"/>
              <w:rPr>
                <w:rFonts w:ascii="Arial" w:hAnsi="Arial" w:cs="Arial"/>
                <w:sz w:val="18"/>
                <w:szCs w:val="18"/>
              </w:rPr>
            </w:pPr>
          </w:p>
          <w:p w:rsidR="006B7BFA" w:rsidRPr="007E5786" w:rsidRDefault="007E5786" w:rsidP="00EE7D52">
            <w:pPr>
              <w:autoSpaceDE w:val="0"/>
              <w:autoSpaceDN w:val="0"/>
              <w:adjustRightInd w:val="0"/>
              <w:jc w:val="both"/>
              <w:rPr>
                <w:rFonts w:ascii="Arial" w:hAnsi="Arial" w:cs="Arial"/>
                <w:i/>
                <w:sz w:val="18"/>
                <w:szCs w:val="18"/>
              </w:rPr>
            </w:pPr>
            <w:r w:rsidRPr="007E5786">
              <w:rPr>
                <w:rFonts w:ascii="Arial" w:hAnsi="Arial" w:cs="Arial"/>
                <w:i/>
                <w:sz w:val="18"/>
                <w:szCs w:val="18"/>
              </w:rPr>
              <w:t xml:space="preserve">Approval of </w:t>
            </w:r>
            <w:r w:rsidRPr="007E5786">
              <w:rPr>
                <w:rFonts w:ascii="Arial" w:hAnsi="Arial" w:cs="Arial"/>
                <w:i/>
                <w:sz w:val="18"/>
                <w:szCs w:val="18"/>
                <w:lang w:val="id-ID"/>
              </w:rPr>
              <w:t xml:space="preserve">the financial statement </w:t>
            </w:r>
            <w:r w:rsidRPr="007E5786">
              <w:rPr>
                <w:rFonts w:ascii="Arial" w:hAnsi="Arial" w:cs="Arial"/>
                <w:i/>
                <w:sz w:val="18"/>
                <w:szCs w:val="18"/>
              </w:rPr>
              <w:t>of the Company</w:t>
            </w:r>
            <w:r w:rsidRPr="007E5786">
              <w:rPr>
                <w:rFonts w:ascii="Arial" w:hAnsi="Arial" w:cs="Arial"/>
                <w:i/>
                <w:sz w:val="18"/>
                <w:szCs w:val="18"/>
                <w:lang w:val="id-ID"/>
              </w:rPr>
              <w:t xml:space="preserve"> which includes balance sheet and profit and loss of the Company for the financial year ended </w:t>
            </w:r>
            <w:r w:rsidRPr="007E5786">
              <w:rPr>
                <w:rFonts w:ascii="Arial" w:hAnsi="Arial" w:cs="Arial"/>
                <w:i/>
                <w:sz w:val="18"/>
                <w:szCs w:val="18"/>
              </w:rPr>
              <w:t xml:space="preserve">on </w:t>
            </w:r>
            <w:r w:rsidRPr="007E5786">
              <w:rPr>
                <w:rFonts w:ascii="Arial" w:hAnsi="Arial" w:cs="Arial"/>
                <w:i/>
                <w:sz w:val="18"/>
                <w:szCs w:val="18"/>
                <w:lang w:val="id-ID"/>
              </w:rPr>
              <w:t>31 December 20</w:t>
            </w:r>
            <w:r w:rsidRPr="007E5786">
              <w:rPr>
                <w:rFonts w:ascii="Arial" w:hAnsi="Arial" w:cs="Arial"/>
                <w:i/>
                <w:sz w:val="18"/>
                <w:szCs w:val="18"/>
              </w:rPr>
              <w:t>20</w:t>
            </w:r>
            <w:r w:rsidRPr="007E5786">
              <w:rPr>
                <w:rFonts w:ascii="Arial" w:hAnsi="Arial" w:cs="Arial"/>
                <w:i/>
                <w:sz w:val="18"/>
                <w:szCs w:val="18"/>
                <w:lang w:val="id-ID"/>
              </w:rPr>
              <w:t>;</w:t>
            </w:r>
          </w:p>
          <w:p w:rsidR="00313A05" w:rsidRPr="007E5786" w:rsidRDefault="00313A05" w:rsidP="00EE7D52">
            <w:pPr>
              <w:autoSpaceDE w:val="0"/>
              <w:autoSpaceDN w:val="0"/>
              <w:adjustRightInd w:val="0"/>
              <w:jc w:val="both"/>
              <w:rPr>
                <w:rFonts w:ascii="Arial" w:hAnsi="Arial" w:cs="Arial"/>
                <w:i/>
                <w:sz w:val="18"/>
                <w:szCs w:val="18"/>
              </w:rPr>
            </w:pPr>
          </w:p>
        </w:tc>
        <w:tc>
          <w:tcPr>
            <w:tcW w:w="1235"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r>
      <w:tr w:rsidR="006B7BFA" w:rsidRPr="001214D8" w:rsidTr="00EE7D52">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6B7BFA" w:rsidRPr="001214D8" w:rsidRDefault="006B7BFA" w:rsidP="00EE7D52">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6B7BFA" w:rsidRPr="007E5786" w:rsidRDefault="007E5786" w:rsidP="00EE7D52">
            <w:pPr>
              <w:autoSpaceDE w:val="0"/>
              <w:autoSpaceDN w:val="0"/>
              <w:adjustRightInd w:val="0"/>
              <w:jc w:val="both"/>
              <w:rPr>
                <w:rFonts w:ascii="Arial" w:hAnsi="Arial" w:cs="Arial"/>
                <w:sz w:val="18"/>
                <w:szCs w:val="18"/>
              </w:rPr>
            </w:pPr>
            <w:r w:rsidRPr="007E5786">
              <w:rPr>
                <w:rFonts w:ascii="Arial" w:hAnsi="Arial" w:cs="Arial"/>
                <w:sz w:val="18"/>
                <w:szCs w:val="18"/>
              </w:rPr>
              <w:t xml:space="preserve">Persetujuan </w:t>
            </w:r>
            <w:r w:rsidRPr="007E5786">
              <w:rPr>
                <w:rFonts w:ascii="Arial" w:hAnsi="Arial" w:cs="Arial"/>
                <w:sz w:val="18"/>
                <w:szCs w:val="18"/>
                <w:lang w:val="id-ID"/>
              </w:rPr>
              <w:t>p</w:t>
            </w:r>
            <w:r w:rsidRPr="007E5786">
              <w:rPr>
                <w:rFonts w:ascii="Arial" w:hAnsi="Arial" w:cs="Arial"/>
                <w:sz w:val="18"/>
                <w:szCs w:val="18"/>
              </w:rPr>
              <w:t xml:space="preserve">enggunaan laba </w:t>
            </w:r>
            <w:r w:rsidRPr="007E5786">
              <w:rPr>
                <w:rFonts w:ascii="Arial" w:hAnsi="Arial" w:cs="Arial"/>
                <w:sz w:val="18"/>
                <w:szCs w:val="18"/>
                <w:lang w:val="id-ID"/>
              </w:rPr>
              <w:t xml:space="preserve">bersih </w:t>
            </w:r>
            <w:r w:rsidRPr="007E5786">
              <w:rPr>
                <w:rFonts w:ascii="Arial" w:hAnsi="Arial" w:cs="Arial"/>
                <w:sz w:val="18"/>
                <w:szCs w:val="18"/>
              </w:rPr>
              <w:t xml:space="preserve">Perseroan untuk </w:t>
            </w:r>
            <w:r w:rsidRPr="007E5786">
              <w:rPr>
                <w:rFonts w:ascii="Arial" w:hAnsi="Arial" w:cs="Arial"/>
                <w:sz w:val="18"/>
                <w:szCs w:val="18"/>
                <w:lang w:val="id-ID"/>
              </w:rPr>
              <w:t>t</w:t>
            </w:r>
            <w:r w:rsidRPr="007E5786">
              <w:rPr>
                <w:rFonts w:ascii="Arial" w:hAnsi="Arial" w:cs="Arial"/>
                <w:sz w:val="18"/>
                <w:szCs w:val="18"/>
              </w:rPr>
              <w:t xml:space="preserve">ahun </w:t>
            </w:r>
            <w:r w:rsidRPr="007E5786">
              <w:rPr>
                <w:rFonts w:ascii="Arial" w:hAnsi="Arial" w:cs="Arial"/>
                <w:sz w:val="18"/>
                <w:szCs w:val="18"/>
                <w:lang w:val="id-ID"/>
              </w:rPr>
              <w:t>b</w:t>
            </w:r>
            <w:r w:rsidRPr="007E5786">
              <w:rPr>
                <w:rFonts w:ascii="Arial" w:hAnsi="Arial" w:cs="Arial"/>
                <w:sz w:val="18"/>
                <w:szCs w:val="18"/>
              </w:rPr>
              <w:t>uku yang berakhir</w:t>
            </w:r>
            <w:r w:rsidRPr="007E5786">
              <w:rPr>
                <w:rFonts w:ascii="Arial" w:hAnsi="Arial" w:cs="Arial"/>
                <w:sz w:val="18"/>
                <w:szCs w:val="18"/>
                <w:lang w:val="id-ID"/>
              </w:rPr>
              <w:t xml:space="preserve"> pada tanggal</w:t>
            </w:r>
            <w:r w:rsidRPr="007E5786">
              <w:rPr>
                <w:rFonts w:ascii="Arial" w:hAnsi="Arial" w:cs="Arial"/>
                <w:sz w:val="18"/>
                <w:szCs w:val="18"/>
              </w:rPr>
              <w:t> 31 Desember 2020</w:t>
            </w:r>
            <w:r w:rsidRPr="007E5786">
              <w:rPr>
                <w:rFonts w:ascii="Arial" w:hAnsi="Arial" w:cs="Arial"/>
                <w:sz w:val="18"/>
                <w:szCs w:val="18"/>
                <w:lang w:val="id-ID"/>
              </w:rPr>
              <w:t>;</w:t>
            </w:r>
          </w:p>
          <w:p w:rsidR="006B7BFA" w:rsidRPr="007E5786" w:rsidRDefault="006B7BFA" w:rsidP="00EE7D52">
            <w:pPr>
              <w:autoSpaceDE w:val="0"/>
              <w:autoSpaceDN w:val="0"/>
              <w:adjustRightInd w:val="0"/>
              <w:jc w:val="both"/>
              <w:rPr>
                <w:rFonts w:ascii="Arial" w:hAnsi="Arial" w:cs="Arial"/>
                <w:sz w:val="18"/>
                <w:szCs w:val="18"/>
              </w:rPr>
            </w:pPr>
          </w:p>
          <w:p w:rsidR="006B7BFA" w:rsidRPr="007E5786" w:rsidRDefault="007E5786" w:rsidP="00EE7D52">
            <w:pPr>
              <w:autoSpaceDE w:val="0"/>
              <w:autoSpaceDN w:val="0"/>
              <w:adjustRightInd w:val="0"/>
              <w:jc w:val="both"/>
              <w:rPr>
                <w:rFonts w:ascii="Arial" w:hAnsi="Arial" w:cs="Arial"/>
                <w:i/>
                <w:sz w:val="18"/>
                <w:szCs w:val="18"/>
              </w:rPr>
            </w:pPr>
            <w:r w:rsidRPr="007E5786">
              <w:rPr>
                <w:rFonts w:ascii="Arial" w:hAnsi="Arial" w:cs="Arial"/>
                <w:sz w:val="18"/>
                <w:szCs w:val="18"/>
              </w:rPr>
              <w:t>A</w:t>
            </w:r>
            <w:r w:rsidRPr="007E5786">
              <w:rPr>
                <w:rFonts w:ascii="Arial" w:hAnsi="Arial" w:cs="Arial"/>
                <w:sz w:val="18"/>
                <w:szCs w:val="18"/>
                <w:lang w:val="id-ID"/>
              </w:rPr>
              <w:t xml:space="preserve">pproval </w:t>
            </w:r>
            <w:r w:rsidRPr="007E5786">
              <w:rPr>
                <w:rFonts w:ascii="Arial" w:hAnsi="Arial" w:cs="Arial"/>
                <w:sz w:val="18"/>
                <w:szCs w:val="18"/>
              </w:rPr>
              <w:t>on</w:t>
            </w:r>
            <w:r w:rsidRPr="007E5786">
              <w:rPr>
                <w:rFonts w:ascii="Arial" w:hAnsi="Arial" w:cs="Arial"/>
                <w:sz w:val="18"/>
                <w:szCs w:val="18"/>
                <w:lang w:val="id-ID"/>
              </w:rPr>
              <w:t xml:space="preserve"> the use of net profits </w:t>
            </w:r>
            <w:r w:rsidRPr="007E5786">
              <w:rPr>
                <w:rFonts w:ascii="Arial" w:hAnsi="Arial" w:cs="Arial"/>
                <w:sz w:val="18"/>
                <w:szCs w:val="18"/>
              </w:rPr>
              <w:t xml:space="preserve">of the Company </w:t>
            </w:r>
            <w:r w:rsidRPr="007E5786">
              <w:rPr>
                <w:rFonts w:ascii="Arial" w:hAnsi="Arial" w:cs="Arial"/>
                <w:sz w:val="18"/>
                <w:szCs w:val="18"/>
                <w:lang w:val="id-ID"/>
              </w:rPr>
              <w:t xml:space="preserve">for the financial year </w:t>
            </w:r>
            <w:r w:rsidRPr="007E5786">
              <w:rPr>
                <w:rFonts w:ascii="Arial" w:hAnsi="Arial" w:cs="Arial"/>
                <w:sz w:val="18"/>
                <w:szCs w:val="18"/>
              </w:rPr>
              <w:t>e</w:t>
            </w:r>
            <w:r w:rsidRPr="007E5786">
              <w:rPr>
                <w:rFonts w:ascii="Arial" w:hAnsi="Arial" w:cs="Arial"/>
                <w:sz w:val="18"/>
                <w:szCs w:val="18"/>
                <w:lang w:val="id-ID"/>
              </w:rPr>
              <w:t>nded</w:t>
            </w:r>
            <w:r w:rsidRPr="007E5786">
              <w:rPr>
                <w:rFonts w:ascii="Arial" w:hAnsi="Arial" w:cs="Arial"/>
                <w:sz w:val="18"/>
                <w:szCs w:val="18"/>
              </w:rPr>
              <w:t xml:space="preserve"> on</w:t>
            </w:r>
            <w:r w:rsidRPr="007E5786">
              <w:rPr>
                <w:rFonts w:ascii="Arial" w:hAnsi="Arial" w:cs="Arial"/>
                <w:sz w:val="18"/>
                <w:szCs w:val="18"/>
                <w:lang w:val="id-ID"/>
              </w:rPr>
              <w:t xml:space="preserve"> 31 December 20</w:t>
            </w:r>
            <w:r w:rsidRPr="007E5786">
              <w:rPr>
                <w:rFonts w:ascii="Arial" w:hAnsi="Arial" w:cs="Arial"/>
                <w:sz w:val="18"/>
                <w:szCs w:val="18"/>
              </w:rPr>
              <w:t>20</w:t>
            </w:r>
            <w:r w:rsidRPr="007E5786">
              <w:rPr>
                <w:rFonts w:ascii="Arial" w:hAnsi="Arial" w:cs="Arial"/>
                <w:sz w:val="18"/>
                <w:szCs w:val="18"/>
                <w:lang w:val="id-ID"/>
              </w:rPr>
              <w:t>;</w:t>
            </w:r>
          </w:p>
          <w:p w:rsidR="00313A05" w:rsidRPr="007E5786" w:rsidRDefault="00313A05" w:rsidP="00EE7D52">
            <w:pPr>
              <w:autoSpaceDE w:val="0"/>
              <w:autoSpaceDN w:val="0"/>
              <w:adjustRightInd w:val="0"/>
              <w:jc w:val="both"/>
              <w:rPr>
                <w:rFonts w:ascii="Arial" w:hAnsi="Arial" w:cs="Arial"/>
                <w:i/>
                <w:sz w:val="18"/>
                <w:szCs w:val="18"/>
              </w:rPr>
            </w:pPr>
          </w:p>
        </w:tc>
        <w:tc>
          <w:tcPr>
            <w:tcW w:w="1235"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r>
      <w:tr w:rsidR="006B7BFA" w:rsidRPr="001214D8" w:rsidTr="00EE7D52">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6B7BFA" w:rsidRPr="001214D8" w:rsidRDefault="006B7BFA" w:rsidP="00EE7D52">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6B7BFA" w:rsidRPr="007E5786" w:rsidRDefault="007E5786" w:rsidP="00EE7D52">
            <w:pPr>
              <w:autoSpaceDE w:val="0"/>
              <w:autoSpaceDN w:val="0"/>
              <w:adjustRightInd w:val="0"/>
              <w:jc w:val="both"/>
              <w:rPr>
                <w:rFonts w:ascii="Arial" w:hAnsi="Arial" w:cs="Arial"/>
                <w:sz w:val="18"/>
                <w:szCs w:val="18"/>
              </w:rPr>
            </w:pPr>
            <w:r w:rsidRPr="007E5786">
              <w:rPr>
                <w:rFonts w:ascii="Arial" w:hAnsi="Arial" w:cs="Arial"/>
                <w:sz w:val="18"/>
                <w:szCs w:val="18"/>
              </w:rPr>
              <w:t xml:space="preserve">Penunjukan serta </w:t>
            </w:r>
            <w:r w:rsidRPr="007E5786">
              <w:rPr>
                <w:rFonts w:ascii="Arial" w:hAnsi="Arial" w:cs="Arial"/>
                <w:sz w:val="18"/>
                <w:szCs w:val="18"/>
                <w:lang w:val="id-ID"/>
              </w:rPr>
              <w:t>p</w:t>
            </w:r>
            <w:r w:rsidRPr="007E5786">
              <w:rPr>
                <w:rFonts w:ascii="Arial" w:hAnsi="Arial" w:cs="Arial"/>
                <w:sz w:val="18"/>
                <w:szCs w:val="18"/>
              </w:rPr>
              <w:t>enetapan akuntan publik untuk</w:t>
            </w:r>
            <w:r w:rsidRPr="007E5786">
              <w:rPr>
                <w:rFonts w:ascii="Arial" w:hAnsi="Arial" w:cs="Arial"/>
                <w:sz w:val="18"/>
                <w:szCs w:val="18"/>
                <w:lang w:val="id-ID"/>
              </w:rPr>
              <w:t xml:space="preserve"> m</w:t>
            </w:r>
            <w:r w:rsidRPr="007E5786">
              <w:rPr>
                <w:rFonts w:ascii="Arial" w:hAnsi="Arial" w:cs="Arial"/>
                <w:sz w:val="18"/>
                <w:szCs w:val="18"/>
              </w:rPr>
              <w:t>e</w:t>
            </w:r>
            <w:r w:rsidRPr="007E5786">
              <w:rPr>
                <w:rFonts w:ascii="Arial" w:hAnsi="Arial" w:cs="Arial"/>
                <w:sz w:val="18"/>
                <w:szCs w:val="18"/>
                <w:lang w:val="id-ID"/>
              </w:rPr>
              <w:t>l</w:t>
            </w:r>
            <w:r w:rsidRPr="007E5786">
              <w:rPr>
                <w:rFonts w:ascii="Arial" w:hAnsi="Arial" w:cs="Arial"/>
                <w:sz w:val="18"/>
                <w:szCs w:val="18"/>
              </w:rPr>
              <w:t>a</w:t>
            </w:r>
            <w:r w:rsidRPr="007E5786">
              <w:rPr>
                <w:rFonts w:ascii="Arial" w:hAnsi="Arial" w:cs="Arial"/>
                <w:sz w:val="18"/>
                <w:szCs w:val="18"/>
                <w:lang w:val="id-ID"/>
              </w:rPr>
              <w:t xml:space="preserve">kukan audit atas </w:t>
            </w:r>
            <w:r w:rsidRPr="007E5786">
              <w:rPr>
                <w:rFonts w:ascii="Arial" w:hAnsi="Arial" w:cs="Arial"/>
                <w:sz w:val="18"/>
                <w:szCs w:val="18"/>
              </w:rPr>
              <w:t>l</w:t>
            </w:r>
            <w:r w:rsidRPr="007E5786">
              <w:rPr>
                <w:rFonts w:ascii="Arial" w:hAnsi="Arial" w:cs="Arial"/>
                <w:sz w:val="18"/>
                <w:szCs w:val="18"/>
                <w:lang w:val="id-ID"/>
              </w:rPr>
              <w:t>aporan keuangan Perseroan untuk</w:t>
            </w:r>
            <w:r w:rsidRPr="007E5786">
              <w:rPr>
                <w:rFonts w:ascii="Arial" w:hAnsi="Arial" w:cs="Arial"/>
                <w:sz w:val="18"/>
                <w:szCs w:val="18"/>
              </w:rPr>
              <w:t xml:space="preserve"> </w:t>
            </w:r>
            <w:r w:rsidRPr="007E5786">
              <w:rPr>
                <w:rFonts w:ascii="Arial" w:hAnsi="Arial" w:cs="Arial"/>
                <w:sz w:val="18"/>
                <w:szCs w:val="18"/>
                <w:lang w:val="id-ID"/>
              </w:rPr>
              <w:t>t</w:t>
            </w:r>
            <w:r w:rsidRPr="007E5786">
              <w:rPr>
                <w:rFonts w:ascii="Arial" w:hAnsi="Arial" w:cs="Arial"/>
                <w:sz w:val="18"/>
                <w:szCs w:val="18"/>
              </w:rPr>
              <w:t xml:space="preserve">ahun </w:t>
            </w:r>
            <w:r w:rsidRPr="007E5786">
              <w:rPr>
                <w:rFonts w:ascii="Arial" w:hAnsi="Arial" w:cs="Arial"/>
                <w:sz w:val="18"/>
                <w:szCs w:val="18"/>
                <w:lang w:val="id-ID"/>
              </w:rPr>
              <w:t>b</w:t>
            </w:r>
            <w:r w:rsidRPr="007E5786">
              <w:rPr>
                <w:rFonts w:ascii="Arial" w:hAnsi="Arial" w:cs="Arial"/>
                <w:sz w:val="18"/>
                <w:szCs w:val="18"/>
              </w:rPr>
              <w:t xml:space="preserve">uku yang berakhir </w:t>
            </w:r>
            <w:r w:rsidRPr="007E5786">
              <w:rPr>
                <w:rFonts w:ascii="Arial" w:hAnsi="Arial" w:cs="Arial"/>
                <w:sz w:val="18"/>
                <w:szCs w:val="18"/>
                <w:lang w:val="id-ID"/>
              </w:rPr>
              <w:t xml:space="preserve">pada tanggal </w:t>
            </w:r>
            <w:r w:rsidRPr="007E5786">
              <w:rPr>
                <w:rFonts w:ascii="Arial" w:hAnsi="Arial" w:cs="Arial"/>
                <w:sz w:val="18"/>
                <w:szCs w:val="18"/>
              </w:rPr>
              <w:t>31 Desember 2021</w:t>
            </w:r>
            <w:r w:rsidRPr="007E5786">
              <w:rPr>
                <w:rFonts w:ascii="Arial" w:hAnsi="Arial" w:cs="Arial"/>
                <w:sz w:val="18"/>
                <w:szCs w:val="18"/>
                <w:lang w:val="id-ID"/>
              </w:rPr>
              <w:t>;</w:t>
            </w:r>
          </w:p>
          <w:p w:rsidR="006B7BFA" w:rsidRPr="007E5786" w:rsidRDefault="006B7BFA" w:rsidP="00EE7D52">
            <w:pPr>
              <w:autoSpaceDE w:val="0"/>
              <w:autoSpaceDN w:val="0"/>
              <w:adjustRightInd w:val="0"/>
              <w:jc w:val="both"/>
              <w:rPr>
                <w:rFonts w:ascii="Arial" w:hAnsi="Arial" w:cs="Arial"/>
                <w:sz w:val="18"/>
                <w:szCs w:val="18"/>
              </w:rPr>
            </w:pPr>
          </w:p>
          <w:p w:rsidR="006B7BFA" w:rsidRPr="007E5786" w:rsidRDefault="007E5786" w:rsidP="00EE7D52">
            <w:pPr>
              <w:autoSpaceDE w:val="0"/>
              <w:autoSpaceDN w:val="0"/>
              <w:adjustRightInd w:val="0"/>
              <w:jc w:val="both"/>
              <w:rPr>
                <w:rFonts w:ascii="Arial" w:hAnsi="Arial" w:cs="Arial"/>
                <w:i/>
                <w:sz w:val="18"/>
                <w:szCs w:val="18"/>
              </w:rPr>
            </w:pPr>
            <w:r w:rsidRPr="007E5786">
              <w:rPr>
                <w:rFonts w:ascii="Arial" w:hAnsi="Arial" w:cs="Arial"/>
                <w:i/>
                <w:sz w:val="18"/>
                <w:szCs w:val="18"/>
              </w:rPr>
              <w:t>A</w:t>
            </w:r>
            <w:r w:rsidRPr="007E5786">
              <w:rPr>
                <w:rFonts w:ascii="Arial" w:hAnsi="Arial" w:cs="Arial"/>
                <w:i/>
                <w:sz w:val="18"/>
                <w:szCs w:val="18"/>
                <w:lang w:val="id-ID"/>
              </w:rPr>
              <w:t xml:space="preserve">ppointment of the public accountant to conduct an audit for the Company’s financial statement for the financial year ended </w:t>
            </w:r>
            <w:r w:rsidRPr="007E5786">
              <w:rPr>
                <w:rFonts w:ascii="Arial" w:hAnsi="Arial" w:cs="Arial"/>
                <w:i/>
                <w:sz w:val="18"/>
                <w:szCs w:val="18"/>
              </w:rPr>
              <w:t xml:space="preserve">on </w:t>
            </w:r>
            <w:r w:rsidRPr="007E5786">
              <w:rPr>
                <w:rFonts w:ascii="Arial" w:hAnsi="Arial" w:cs="Arial"/>
                <w:i/>
                <w:sz w:val="18"/>
                <w:szCs w:val="18"/>
                <w:lang w:val="id-ID"/>
              </w:rPr>
              <w:t>31 December 20</w:t>
            </w:r>
            <w:r w:rsidRPr="007E5786">
              <w:rPr>
                <w:rFonts w:ascii="Arial" w:hAnsi="Arial" w:cs="Arial"/>
                <w:i/>
                <w:sz w:val="18"/>
                <w:szCs w:val="18"/>
              </w:rPr>
              <w:t>21</w:t>
            </w:r>
            <w:r w:rsidRPr="007E5786">
              <w:rPr>
                <w:rFonts w:ascii="Arial" w:hAnsi="Arial" w:cs="Arial"/>
                <w:i/>
                <w:sz w:val="18"/>
                <w:szCs w:val="18"/>
                <w:lang w:val="id-ID"/>
              </w:rPr>
              <w:t>;</w:t>
            </w:r>
          </w:p>
          <w:p w:rsidR="00313A05" w:rsidRPr="007E5786" w:rsidRDefault="00313A05" w:rsidP="00EE7D52">
            <w:pPr>
              <w:autoSpaceDE w:val="0"/>
              <w:autoSpaceDN w:val="0"/>
              <w:adjustRightInd w:val="0"/>
              <w:jc w:val="both"/>
              <w:rPr>
                <w:rFonts w:ascii="Arial" w:hAnsi="Arial" w:cs="Arial"/>
                <w:i/>
                <w:sz w:val="18"/>
                <w:szCs w:val="18"/>
              </w:rPr>
            </w:pPr>
          </w:p>
        </w:tc>
        <w:tc>
          <w:tcPr>
            <w:tcW w:w="1235"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r>
      <w:tr w:rsidR="006B7BFA" w:rsidRPr="001214D8" w:rsidTr="00EE7D52">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6B7BFA" w:rsidRPr="001214D8" w:rsidRDefault="006B7BFA" w:rsidP="00EE7D52">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6B7BFA" w:rsidRPr="007E5786" w:rsidRDefault="007E5786" w:rsidP="00EE7D52">
            <w:pPr>
              <w:autoSpaceDE w:val="0"/>
              <w:autoSpaceDN w:val="0"/>
              <w:adjustRightInd w:val="0"/>
              <w:jc w:val="both"/>
              <w:rPr>
                <w:rFonts w:ascii="Arial" w:hAnsi="Arial" w:cs="Arial"/>
                <w:sz w:val="18"/>
                <w:szCs w:val="18"/>
              </w:rPr>
            </w:pPr>
            <w:r w:rsidRPr="007E5786">
              <w:rPr>
                <w:rFonts w:ascii="Arial" w:hAnsi="Arial" w:cs="Arial"/>
                <w:sz w:val="18"/>
                <w:szCs w:val="18"/>
              </w:rPr>
              <w:t xml:space="preserve">Persetujuan perubahan susunan anggota </w:t>
            </w:r>
            <w:r w:rsidRPr="007E5786">
              <w:rPr>
                <w:rFonts w:ascii="Arial" w:hAnsi="Arial" w:cs="Arial"/>
                <w:sz w:val="18"/>
                <w:szCs w:val="18"/>
                <w:lang w:val="id-ID"/>
              </w:rPr>
              <w:t>Dewan Komisaris dan</w:t>
            </w:r>
            <w:r w:rsidRPr="007E5786">
              <w:rPr>
                <w:rFonts w:ascii="Arial" w:hAnsi="Arial" w:cs="Arial"/>
                <w:sz w:val="18"/>
                <w:szCs w:val="18"/>
              </w:rPr>
              <w:t>/ atau</w:t>
            </w:r>
            <w:r w:rsidRPr="007E5786">
              <w:rPr>
                <w:rFonts w:ascii="Arial" w:hAnsi="Arial" w:cs="Arial"/>
                <w:sz w:val="18"/>
                <w:szCs w:val="18"/>
                <w:lang w:val="id-ID"/>
              </w:rPr>
              <w:t xml:space="preserve"> Direksi </w:t>
            </w:r>
            <w:r w:rsidRPr="007E5786">
              <w:rPr>
                <w:rFonts w:ascii="Arial" w:hAnsi="Arial" w:cs="Arial"/>
                <w:sz w:val="18"/>
                <w:szCs w:val="18"/>
              </w:rPr>
              <w:t>Perseroan;</w:t>
            </w:r>
          </w:p>
          <w:p w:rsidR="006B7BFA" w:rsidRPr="007E5786" w:rsidRDefault="006B7BFA" w:rsidP="00EE7D52">
            <w:pPr>
              <w:autoSpaceDE w:val="0"/>
              <w:autoSpaceDN w:val="0"/>
              <w:adjustRightInd w:val="0"/>
              <w:jc w:val="both"/>
              <w:rPr>
                <w:rFonts w:ascii="Arial" w:hAnsi="Arial" w:cs="Arial"/>
                <w:sz w:val="18"/>
                <w:szCs w:val="18"/>
              </w:rPr>
            </w:pPr>
          </w:p>
          <w:p w:rsidR="006B7BFA" w:rsidRPr="007E5786" w:rsidRDefault="007E5786" w:rsidP="00EE7D52">
            <w:pPr>
              <w:autoSpaceDE w:val="0"/>
              <w:autoSpaceDN w:val="0"/>
              <w:adjustRightInd w:val="0"/>
              <w:jc w:val="both"/>
              <w:rPr>
                <w:rFonts w:ascii="Arial" w:hAnsi="Arial" w:cs="Arial"/>
                <w:i/>
                <w:sz w:val="18"/>
                <w:szCs w:val="18"/>
              </w:rPr>
            </w:pPr>
            <w:r w:rsidRPr="007E5786">
              <w:rPr>
                <w:rFonts w:ascii="Arial" w:hAnsi="Arial" w:cs="Arial"/>
                <w:i/>
                <w:sz w:val="18"/>
                <w:szCs w:val="18"/>
              </w:rPr>
              <w:t>A</w:t>
            </w:r>
            <w:r w:rsidRPr="007E5786">
              <w:rPr>
                <w:rFonts w:ascii="Arial" w:hAnsi="Arial" w:cs="Arial"/>
                <w:i/>
                <w:sz w:val="18"/>
                <w:szCs w:val="18"/>
                <w:lang w:val="id-ID"/>
              </w:rPr>
              <w:t>pproval of</w:t>
            </w:r>
            <w:r w:rsidRPr="007E5786">
              <w:rPr>
                <w:rFonts w:ascii="Arial" w:hAnsi="Arial" w:cs="Arial"/>
                <w:i/>
                <w:sz w:val="18"/>
                <w:szCs w:val="18"/>
              </w:rPr>
              <w:t xml:space="preserve"> an amendment to</w:t>
            </w:r>
            <w:r w:rsidRPr="007E5786">
              <w:rPr>
                <w:rFonts w:ascii="Arial" w:hAnsi="Arial" w:cs="Arial"/>
                <w:i/>
                <w:sz w:val="18"/>
                <w:szCs w:val="18"/>
                <w:lang w:val="id-ID"/>
              </w:rPr>
              <w:t xml:space="preserve"> the</w:t>
            </w:r>
            <w:r w:rsidRPr="007E5786">
              <w:rPr>
                <w:rFonts w:ascii="Arial" w:hAnsi="Arial" w:cs="Arial"/>
                <w:i/>
                <w:sz w:val="18"/>
                <w:szCs w:val="18"/>
              </w:rPr>
              <w:t xml:space="preserve"> composition of the members of</w:t>
            </w:r>
            <w:r w:rsidRPr="007E5786">
              <w:rPr>
                <w:rFonts w:ascii="Arial" w:hAnsi="Arial" w:cs="Arial"/>
                <w:i/>
                <w:sz w:val="18"/>
                <w:szCs w:val="18"/>
                <w:lang w:val="id-ID"/>
              </w:rPr>
              <w:t xml:space="preserve"> Bo</w:t>
            </w:r>
            <w:r w:rsidRPr="007E5786">
              <w:rPr>
                <w:rFonts w:ascii="Arial" w:hAnsi="Arial" w:cs="Arial"/>
                <w:i/>
                <w:sz w:val="18"/>
                <w:szCs w:val="18"/>
              </w:rPr>
              <w:t>a</w:t>
            </w:r>
            <w:r w:rsidRPr="007E5786">
              <w:rPr>
                <w:rFonts w:ascii="Arial" w:hAnsi="Arial" w:cs="Arial"/>
                <w:i/>
                <w:sz w:val="18"/>
                <w:szCs w:val="18"/>
                <w:lang w:val="id-ID"/>
              </w:rPr>
              <w:t>rd of Commissioners and</w:t>
            </w:r>
            <w:r w:rsidRPr="007E5786">
              <w:rPr>
                <w:rFonts w:ascii="Arial" w:hAnsi="Arial" w:cs="Arial"/>
                <w:i/>
                <w:sz w:val="18"/>
                <w:szCs w:val="18"/>
              </w:rPr>
              <w:t>/or</w:t>
            </w:r>
            <w:r w:rsidRPr="007E5786">
              <w:rPr>
                <w:rFonts w:ascii="Arial" w:hAnsi="Arial" w:cs="Arial"/>
                <w:i/>
                <w:sz w:val="18"/>
                <w:szCs w:val="18"/>
                <w:lang w:val="id-ID"/>
              </w:rPr>
              <w:t xml:space="preserve"> Bo</w:t>
            </w:r>
            <w:r w:rsidRPr="007E5786">
              <w:rPr>
                <w:rFonts w:ascii="Arial" w:hAnsi="Arial" w:cs="Arial"/>
                <w:i/>
                <w:sz w:val="18"/>
                <w:szCs w:val="18"/>
              </w:rPr>
              <w:t>a</w:t>
            </w:r>
            <w:r w:rsidRPr="007E5786">
              <w:rPr>
                <w:rFonts w:ascii="Arial" w:hAnsi="Arial" w:cs="Arial"/>
                <w:i/>
                <w:sz w:val="18"/>
                <w:szCs w:val="18"/>
                <w:lang w:val="id-ID"/>
              </w:rPr>
              <w:t>rd of Directors</w:t>
            </w:r>
            <w:r w:rsidRPr="007E5786">
              <w:rPr>
                <w:rFonts w:ascii="Arial" w:hAnsi="Arial" w:cs="Arial"/>
                <w:i/>
                <w:sz w:val="18"/>
                <w:szCs w:val="18"/>
              </w:rPr>
              <w:t xml:space="preserve"> of the Company;</w:t>
            </w:r>
          </w:p>
          <w:p w:rsidR="00313A05" w:rsidRPr="007E5786" w:rsidRDefault="00313A05" w:rsidP="00EE7D52">
            <w:pPr>
              <w:autoSpaceDE w:val="0"/>
              <w:autoSpaceDN w:val="0"/>
              <w:adjustRightInd w:val="0"/>
              <w:jc w:val="both"/>
              <w:rPr>
                <w:rFonts w:ascii="Arial" w:hAnsi="Arial" w:cs="Arial"/>
                <w:i/>
                <w:sz w:val="18"/>
                <w:szCs w:val="18"/>
              </w:rPr>
            </w:pPr>
          </w:p>
        </w:tc>
        <w:tc>
          <w:tcPr>
            <w:tcW w:w="1235"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r>
      <w:tr w:rsidR="006B7BFA" w:rsidRPr="001214D8" w:rsidTr="00EE7D52">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6B7BFA" w:rsidRPr="001214D8" w:rsidRDefault="006B7BFA" w:rsidP="00EE7D52">
            <w:pPr>
              <w:pStyle w:val="Default"/>
              <w:numPr>
                <w:ilvl w:val="0"/>
                <w:numId w:val="1"/>
              </w:numPr>
              <w:ind w:left="164" w:hanging="142"/>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6B7BFA" w:rsidRPr="007E5786" w:rsidRDefault="007E5786" w:rsidP="00EE7D52">
            <w:pPr>
              <w:autoSpaceDE w:val="0"/>
              <w:autoSpaceDN w:val="0"/>
              <w:adjustRightInd w:val="0"/>
              <w:jc w:val="both"/>
              <w:rPr>
                <w:rFonts w:ascii="Arial" w:hAnsi="Arial" w:cs="Arial"/>
                <w:sz w:val="18"/>
                <w:szCs w:val="18"/>
              </w:rPr>
            </w:pPr>
            <w:r w:rsidRPr="007E5786">
              <w:rPr>
                <w:rFonts w:ascii="Arial" w:hAnsi="Arial" w:cs="Arial"/>
                <w:sz w:val="18"/>
                <w:szCs w:val="18"/>
              </w:rPr>
              <w:t>Penentuan besaran remunerasi bagi anggota Dewan Komisaris dan Direksi Perseroan untuk Tahun 2021; dan</w:t>
            </w:r>
          </w:p>
          <w:p w:rsidR="006B7BFA" w:rsidRPr="007E5786" w:rsidRDefault="006B7BFA" w:rsidP="00EE7D52">
            <w:pPr>
              <w:autoSpaceDE w:val="0"/>
              <w:autoSpaceDN w:val="0"/>
              <w:adjustRightInd w:val="0"/>
              <w:jc w:val="both"/>
              <w:rPr>
                <w:rFonts w:ascii="Arial" w:hAnsi="Arial" w:cs="Arial"/>
                <w:sz w:val="18"/>
                <w:szCs w:val="18"/>
              </w:rPr>
            </w:pPr>
          </w:p>
          <w:p w:rsidR="006B7BFA" w:rsidRPr="007E5786" w:rsidRDefault="007E5786" w:rsidP="00EE7D52">
            <w:pPr>
              <w:autoSpaceDE w:val="0"/>
              <w:autoSpaceDN w:val="0"/>
              <w:adjustRightInd w:val="0"/>
              <w:jc w:val="both"/>
              <w:rPr>
                <w:rFonts w:ascii="Arial" w:hAnsi="Arial" w:cs="Arial"/>
                <w:i/>
                <w:sz w:val="18"/>
                <w:szCs w:val="18"/>
              </w:rPr>
            </w:pPr>
            <w:r w:rsidRPr="007E5786">
              <w:rPr>
                <w:rFonts w:ascii="Arial" w:hAnsi="Arial" w:cs="Arial"/>
                <w:i/>
                <w:color w:val="000000"/>
                <w:sz w:val="18"/>
                <w:szCs w:val="18"/>
                <w:lang w:val="en"/>
              </w:rPr>
              <w:t xml:space="preserve">Determination of the remuneration of the members of the Board of Commissioners and the Board of Directors of the Company for the year 2021; </w:t>
            </w:r>
            <w:r w:rsidRPr="007E5786">
              <w:rPr>
                <w:rFonts w:ascii="Arial" w:hAnsi="Arial" w:cs="Arial"/>
                <w:i/>
                <w:sz w:val="18"/>
                <w:szCs w:val="18"/>
              </w:rPr>
              <w:t>and</w:t>
            </w:r>
          </w:p>
          <w:p w:rsidR="00313A05" w:rsidRPr="007E5786" w:rsidRDefault="00313A05" w:rsidP="00EE7D52">
            <w:pPr>
              <w:autoSpaceDE w:val="0"/>
              <w:autoSpaceDN w:val="0"/>
              <w:adjustRightInd w:val="0"/>
              <w:jc w:val="both"/>
              <w:rPr>
                <w:rFonts w:ascii="Arial" w:hAnsi="Arial" w:cs="Arial"/>
                <w:i/>
                <w:sz w:val="18"/>
                <w:szCs w:val="18"/>
              </w:rPr>
            </w:pPr>
          </w:p>
        </w:tc>
        <w:tc>
          <w:tcPr>
            <w:tcW w:w="1235"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6B7BFA" w:rsidRPr="001214D8" w:rsidRDefault="006B7BFA" w:rsidP="00A86827">
            <w:pPr>
              <w:pStyle w:val="Default"/>
              <w:jc w:val="both"/>
              <w:rPr>
                <w:rFonts w:ascii="Arial" w:hAnsi="Arial" w:cs="Arial"/>
                <w:sz w:val="18"/>
                <w:szCs w:val="18"/>
              </w:rPr>
            </w:pPr>
          </w:p>
        </w:tc>
      </w:tr>
      <w:tr w:rsidR="00A86827" w:rsidRPr="001214D8" w:rsidTr="00EE7D52">
        <w:trPr>
          <w:trHeight w:val="497"/>
        </w:trPr>
        <w:tc>
          <w:tcPr>
            <w:tcW w:w="567" w:type="dxa"/>
            <w:tcBorders>
              <w:top w:val="single" w:sz="4" w:space="0" w:color="auto"/>
              <w:left w:val="single" w:sz="4" w:space="0" w:color="auto"/>
              <w:bottom w:val="single" w:sz="4" w:space="0" w:color="auto"/>
              <w:right w:val="single" w:sz="4" w:space="0" w:color="auto"/>
            </w:tcBorders>
            <w:vAlign w:val="center"/>
          </w:tcPr>
          <w:p w:rsidR="00A86827" w:rsidRPr="001214D8" w:rsidRDefault="00A86827" w:rsidP="00EE7D52">
            <w:pPr>
              <w:pStyle w:val="Default"/>
              <w:numPr>
                <w:ilvl w:val="0"/>
                <w:numId w:val="1"/>
              </w:numPr>
              <w:ind w:hanging="698"/>
              <w:jc w:val="center"/>
              <w:rPr>
                <w:rFonts w:ascii="Arial" w:hAnsi="Arial" w:cs="Arial"/>
                <w:sz w:val="18"/>
                <w:szCs w:val="18"/>
              </w:rPr>
            </w:pPr>
          </w:p>
        </w:tc>
        <w:tc>
          <w:tcPr>
            <w:tcW w:w="5083" w:type="dxa"/>
            <w:tcBorders>
              <w:top w:val="single" w:sz="4" w:space="0" w:color="auto"/>
              <w:left w:val="single" w:sz="4" w:space="0" w:color="auto"/>
              <w:bottom w:val="single" w:sz="4" w:space="0" w:color="auto"/>
              <w:right w:val="single" w:sz="4" w:space="0" w:color="auto"/>
            </w:tcBorders>
          </w:tcPr>
          <w:p w:rsidR="00A86827" w:rsidRPr="007E5786" w:rsidRDefault="007E5786" w:rsidP="00EE7D52">
            <w:pPr>
              <w:autoSpaceDE w:val="0"/>
              <w:autoSpaceDN w:val="0"/>
              <w:adjustRightInd w:val="0"/>
              <w:jc w:val="both"/>
              <w:rPr>
                <w:rFonts w:ascii="Arial" w:eastAsiaTheme="minorHAnsi" w:hAnsi="Arial" w:cs="Arial"/>
                <w:sz w:val="18"/>
                <w:szCs w:val="18"/>
              </w:rPr>
            </w:pPr>
            <w:r w:rsidRPr="007E5786">
              <w:rPr>
                <w:rFonts w:ascii="Arial" w:eastAsia="Calibri" w:hAnsi="Arial" w:cs="Arial"/>
                <w:color w:val="000000"/>
                <w:sz w:val="18"/>
                <w:szCs w:val="18"/>
              </w:rPr>
              <w:t xml:space="preserve">Perubahan beberapa ketentuan pasal dalam Anggaran Dasar </w:t>
            </w:r>
            <w:r w:rsidRPr="007E5786">
              <w:rPr>
                <w:rFonts w:ascii="Arial" w:eastAsia="Calibri" w:hAnsi="Arial" w:cs="Arial"/>
                <w:bCs/>
                <w:color w:val="000000"/>
                <w:sz w:val="18"/>
                <w:szCs w:val="18"/>
              </w:rPr>
              <w:t>Perseroan untuk disesuaikan antara lain dengan ketentuan Peraturan Otoritas Jasa Keuangan Nomor 15/POJK.04/2020 tentang Rencana dan Penyelenggaraan Rapat Umum Pemegang Saham Perusahaan Terbuka (“POJK No. 15/2020”).</w:t>
            </w:r>
          </w:p>
          <w:p w:rsidR="003F0440" w:rsidRPr="007E5786" w:rsidRDefault="003F0440" w:rsidP="00EE7D52">
            <w:pPr>
              <w:autoSpaceDE w:val="0"/>
              <w:autoSpaceDN w:val="0"/>
              <w:adjustRightInd w:val="0"/>
              <w:jc w:val="both"/>
              <w:rPr>
                <w:rFonts w:ascii="Arial" w:hAnsi="Arial" w:cs="Arial"/>
                <w:sz w:val="18"/>
                <w:szCs w:val="18"/>
                <w:highlight w:val="yellow"/>
              </w:rPr>
            </w:pPr>
          </w:p>
          <w:p w:rsidR="003F0440" w:rsidRPr="007E5786" w:rsidRDefault="007E5786" w:rsidP="00EE7D52">
            <w:pPr>
              <w:autoSpaceDE w:val="0"/>
              <w:autoSpaceDN w:val="0"/>
              <w:adjustRightInd w:val="0"/>
              <w:jc w:val="both"/>
              <w:rPr>
                <w:rFonts w:ascii="Arial" w:hAnsi="Arial" w:cs="Arial"/>
                <w:i/>
                <w:sz w:val="18"/>
                <w:szCs w:val="18"/>
              </w:rPr>
            </w:pPr>
            <w:r w:rsidRPr="007E5786">
              <w:rPr>
                <w:rFonts w:ascii="Arial" w:hAnsi="Arial" w:cs="Arial"/>
                <w:i/>
                <w:color w:val="000000"/>
                <w:sz w:val="18"/>
                <w:szCs w:val="18"/>
              </w:rPr>
              <w:t xml:space="preserve">Amendment several provisions in the Company’s Article of Association to </w:t>
            </w:r>
            <w:r w:rsidRPr="007E5786">
              <w:rPr>
                <w:rFonts w:ascii="Arial" w:hAnsi="Arial" w:cs="Arial"/>
                <w:bCs/>
                <w:i/>
                <w:color w:val="000000"/>
                <w:sz w:val="18"/>
                <w:szCs w:val="18"/>
              </w:rPr>
              <w:t>be in line with the Regulation of Financial Service Authority No. 15/POJK.04/2020 regarding the Plan and Implementation of General Meeting of Shareholders of Publicly Listed Company (“POJK No.15/2020”).</w:t>
            </w:r>
          </w:p>
        </w:tc>
        <w:tc>
          <w:tcPr>
            <w:tcW w:w="1235" w:type="dxa"/>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both"/>
              <w:rPr>
                <w:rFonts w:ascii="Arial" w:hAnsi="Arial" w:cs="Arial"/>
                <w:sz w:val="18"/>
                <w:szCs w:val="18"/>
              </w:rPr>
            </w:pPr>
          </w:p>
        </w:tc>
        <w:tc>
          <w:tcPr>
            <w:tcW w:w="1235" w:type="dxa"/>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both"/>
              <w:rPr>
                <w:rFonts w:ascii="Arial" w:hAnsi="Arial" w:cs="Arial"/>
                <w:sz w:val="18"/>
                <w:szCs w:val="18"/>
              </w:rPr>
            </w:pPr>
          </w:p>
        </w:tc>
        <w:tc>
          <w:tcPr>
            <w:tcW w:w="1236" w:type="dxa"/>
            <w:tcBorders>
              <w:top w:val="single" w:sz="4" w:space="0" w:color="auto"/>
              <w:left w:val="single" w:sz="4" w:space="0" w:color="auto"/>
              <w:bottom w:val="single" w:sz="4" w:space="0" w:color="auto"/>
              <w:right w:val="single" w:sz="4" w:space="0" w:color="auto"/>
            </w:tcBorders>
          </w:tcPr>
          <w:p w:rsidR="00A86827" w:rsidRPr="001214D8" w:rsidRDefault="00A86827" w:rsidP="00A86827">
            <w:pPr>
              <w:pStyle w:val="Default"/>
              <w:jc w:val="both"/>
              <w:rPr>
                <w:rFonts w:ascii="Arial" w:hAnsi="Arial" w:cs="Arial"/>
                <w:sz w:val="18"/>
                <w:szCs w:val="18"/>
              </w:rPr>
            </w:pPr>
          </w:p>
        </w:tc>
      </w:tr>
    </w:tbl>
    <w:p w:rsidR="00A86827" w:rsidRDefault="00A86827"/>
    <w:p w:rsidR="003F0440" w:rsidRDefault="003F0440"/>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A86827" w:rsidRPr="00A86827" w:rsidTr="003F0440">
        <w:tc>
          <w:tcPr>
            <w:tcW w:w="4565" w:type="dxa"/>
          </w:tcPr>
          <w:p w:rsidR="001214D8" w:rsidRPr="00EE6E41" w:rsidRDefault="00A86827" w:rsidP="00A86827">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Surat </w:t>
            </w:r>
            <w:r w:rsidR="00C05C19">
              <w:rPr>
                <w:rStyle w:val="tlid-translation"/>
                <w:rFonts w:ascii="Arial" w:hAnsi="Arial" w:cs="Arial"/>
                <w:sz w:val="20"/>
                <w:szCs w:val="22"/>
                <w:lang w:val="en-ID"/>
              </w:rPr>
              <w:t>K</w:t>
            </w:r>
            <w:r w:rsidRPr="00EE6E41">
              <w:rPr>
                <w:rStyle w:val="tlid-translation"/>
                <w:rFonts w:ascii="Arial" w:hAnsi="Arial" w:cs="Arial"/>
                <w:sz w:val="20"/>
                <w:szCs w:val="22"/>
                <w:lang w:val="id-ID"/>
              </w:rPr>
              <w:t>uasa ini telah diberikan kepada Penerima Kuasa dengan ketentuan sebagai berikut:</w:t>
            </w:r>
          </w:p>
          <w:p w:rsidR="001214D8" w:rsidRPr="00EE6E41" w:rsidRDefault="001214D8" w:rsidP="00A86827">
            <w:pPr>
              <w:tabs>
                <w:tab w:val="left" w:pos="343"/>
              </w:tabs>
              <w:jc w:val="both"/>
              <w:rPr>
                <w:rStyle w:val="tlid-translation"/>
                <w:rFonts w:ascii="Arial" w:hAnsi="Arial" w:cs="Arial"/>
                <w:sz w:val="20"/>
                <w:szCs w:val="22"/>
                <w:lang w:val="id-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Surat Kuasa ini tidak akan diamandemen dan/atau dibatalkan/ditarik dengan alasan apa pun;</w:t>
            </w:r>
          </w:p>
          <w:p w:rsidR="00A86827" w:rsidRPr="00EE6E41" w:rsidRDefault="00A86827" w:rsidP="00EE6E41">
            <w:pPr>
              <w:ind w:left="312" w:hanging="312"/>
              <w:contextualSpacing/>
              <w:jc w:val="both"/>
              <w:rPr>
                <w:rStyle w:val="tlid-translation"/>
                <w:rFonts w:ascii="Arial" w:hAnsi="Arial" w:cs="Arial"/>
                <w:sz w:val="20"/>
                <w:szCs w:val="22"/>
                <w:lang w:val="id-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Kuasa, baik saat ini atau di masa depan dengan ini menyatakan bahwa ia tidak akan mengajukan keberatan dan/atau penolakan apa pun, dalam bentuk apa pun, sehubungan dengan tindakan apa pun yang dilakukan oleh Penerima Kuasa sesuai dengan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ini dan dalam hal jika ada konsekuensi hukumnya, oleh karena itu Pemberi Kuasa, baik di masa sekarang atau di masa depan, menyatakan bahwa ia akan menerima dan meratifikasi tindakan yang diambil oleh Penerima Kuasa untuk dan atas nama Pemberi Kuasa, sesuai dengan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uasa ini</w:t>
            </w:r>
            <w:r w:rsidR="00EE7D52">
              <w:rPr>
                <w:rStyle w:val="tlid-translation"/>
                <w:rFonts w:ascii="Arial" w:hAnsi="Arial" w:cs="Arial"/>
                <w:sz w:val="20"/>
                <w:szCs w:val="22"/>
                <w:lang w:val="en-ID"/>
              </w:rPr>
              <w:t>;</w:t>
            </w:r>
          </w:p>
          <w:p w:rsidR="00EE6E41" w:rsidRPr="00CB6DCA" w:rsidRDefault="00EE6E41" w:rsidP="00CB6DCA">
            <w:pPr>
              <w:contextualSpacing/>
              <w:jc w:val="both"/>
              <w:rPr>
                <w:rStyle w:val="tlid-translation"/>
                <w:rFonts w:ascii="Arial" w:hAnsi="Arial" w:cs="Arial"/>
                <w:sz w:val="20"/>
                <w:szCs w:val="22"/>
                <w:lang w:val="en-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Penerima Kuasa memiliki wewenang dan kuasa untuk mengambil tindakan yang diperlukan termasuk menandatangani dokumen yang diperlukan untuk melaksanakan keputusan yang ditetapkan secara hukum dalam Rapat;</w:t>
            </w:r>
          </w:p>
          <w:p w:rsidR="00A86827" w:rsidRPr="00EE6E41" w:rsidRDefault="00A86827" w:rsidP="00EE6E41">
            <w:pPr>
              <w:ind w:left="312" w:hanging="312"/>
              <w:contextualSpacing/>
              <w:jc w:val="both"/>
              <w:rPr>
                <w:rStyle w:val="tlid-translation"/>
                <w:rFonts w:ascii="Arial" w:hAnsi="Arial" w:cs="Arial"/>
                <w:sz w:val="20"/>
                <w:szCs w:val="22"/>
                <w:lang w:val="id-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Kuasa memberi </w:t>
            </w:r>
            <w:r w:rsidR="00E632CA">
              <w:rPr>
                <w:rStyle w:val="tlid-translation"/>
                <w:rFonts w:ascii="Arial" w:hAnsi="Arial" w:cs="Arial"/>
                <w:sz w:val="20"/>
                <w:szCs w:val="22"/>
                <w:lang w:val="en-ID"/>
              </w:rPr>
              <w:t>S</w:t>
            </w:r>
            <w:r w:rsidRPr="00EE6E41">
              <w:rPr>
                <w:rStyle w:val="tlid-translation"/>
                <w:rFonts w:ascii="Arial" w:hAnsi="Arial" w:cs="Arial"/>
                <w:sz w:val="20"/>
                <w:szCs w:val="22"/>
                <w:lang w:val="id-ID"/>
              </w:rPr>
              <w:t xml:space="preserve">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uasa ini dengan hak untuk mensubstitusikan kuasa ini kepada pihak lain</w:t>
            </w:r>
            <w:r w:rsidR="00E632CA">
              <w:rPr>
                <w:rStyle w:val="tlid-translation"/>
                <w:rFonts w:ascii="Arial" w:hAnsi="Arial" w:cs="Arial"/>
                <w:sz w:val="20"/>
                <w:szCs w:val="22"/>
                <w:lang w:val="en-ID"/>
              </w:rPr>
              <w:t>;</w:t>
            </w:r>
          </w:p>
          <w:p w:rsidR="00A86827" w:rsidRPr="00EE6E41" w:rsidRDefault="00A86827" w:rsidP="00EE6E41">
            <w:pPr>
              <w:ind w:left="312" w:hanging="312"/>
              <w:contextualSpacing/>
              <w:jc w:val="both"/>
              <w:rPr>
                <w:rStyle w:val="tlid-translation"/>
                <w:rFonts w:ascii="Arial" w:hAnsi="Arial" w:cs="Arial"/>
                <w:sz w:val="20"/>
                <w:szCs w:val="22"/>
                <w:lang w:val="id-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Pemberi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dengan ini menyatakan dan/atau menguatkan bahwa suara dalam mata acara Rapat yang disampaikan berdasarkan surat kuasa ini adalah sah dan benar dan surat kuasa ini dapat digunakan sebagai bukti </w:t>
            </w:r>
            <w:r w:rsidR="00E632CA">
              <w:rPr>
                <w:rStyle w:val="tlid-translation"/>
                <w:rFonts w:ascii="Arial" w:hAnsi="Arial" w:cs="Arial"/>
                <w:sz w:val="20"/>
                <w:szCs w:val="22"/>
                <w:lang w:val="en-ID"/>
              </w:rPr>
              <w:t>apabila</w:t>
            </w:r>
            <w:r w:rsidRPr="00EE6E41">
              <w:rPr>
                <w:rStyle w:val="tlid-translation"/>
                <w:rFonts w:ascii="Arial" w:hAnsi="Arial" w:cs="Arial"/>
                <w:sz w:val="20"/>
                <w:szCs w:val="22"/>
                <w:lang w:val="id-ID"/>
              </w:rPr>
              <w:t xml:space="preserve"> diperlukan; dan</w:t>
            </w:r>
          </w:p>
          <w:p w:rsidR="00A86827" w:rsidRPr="00EE6E41" w:rsidRDefault="00A86827" w:rsidP="00EE6E41">
            <w:pPr>
              <w:ind w:left="312" w:hanging="312"/>
              <w:contextualSpacing/>
              <w:jc w:val="both"/>
              <w:rPr>
                <w:rStyle w:val="tlid-translation"/>
                <w:rFonts w:ascii="Arial" w:hAnsi="Arial" w:cs="Arial"/>
                <w:sz w:val="20"/>
                <w:szCs w:val="22"/>
                <w:lang w:val="id-ID"/>
              </w:rPr>
            </w:pPr>
          </w:p>
          <w:p w:rsidR="00A86827" w:rsidRPr="00EE6E41" w:rsidRDefault="00A86827" w:rsidP="00EE6E41">
            <w:pPr>
              <w:pStyle w:val="ListParagraph"/>
              <w:numPr>
                <w:ilvl w:val="0"/>
                <w:numId w:val="4"/>
              </w:numPr>
              <w:ind w:left="312" w:hanging="312"/>
              <w:jc w:val="both"/>
              <w:rPr>
                <w:rStyle w:val="tlid-translation"/>
                <w:rFonts w:ascii="Arial" w:hAnsi="Arial" w:cs="Arial"/>
                <w:sz w:val="20"/>
                <w:szCs w:val="22"/>
                <w:lang w:val="id-ID"/>
              </w:rPr>
            </w:pPr>
            <w:r w:rsidRPr="00EE6E41">
              <w:rPr>
                <w:rStyle w:val="tlid-translation"/>
                <w:rFonts w:ascii="Arial" w:hAnsi="Arial" w:cs="Arial"/>
                <w:sz w:val="20"/>
                <w:szCs w:val="22"/>
                <w:lang w:val="id-ID"/>
              </w:rPr>
              <w:t xml:space="preserve">Surat </w:t>
            </w:r>
            <w:r w:rsidR="00E632CA">
              <w:rPr>
                <w:rStyle w:val="tlid-translation"/>
                <w:rFonts w:ascii="Arial" w:hAnsi="Arial" w:cs="Arial"/>
                <w:sz w:val="20"/>
                <w:szCs w:val="22"/>
                <w:lang w:val="en-ID"/>
              </w:rPr>
              <w:t>K</w:t>
            </w:r>
            <w:r w:rsidRPr="00EE6E41">
              <w:rPr>
                <w:rStyle w:val="tlid-translation"/>
                <w:rFonts w:ascii="Arial" w:hAnsi="Arial" w:cs="Arial"/>
                <w:sz w:val="20"/>
                <w:szCs w:val="22"/>
                <w:lang w:val="id-ID"/>
              </w:rPr>
              <w:t xml:space="preserve">uasa ini berlaku sejak tanggal </w:t>
            </w:r>
            <w:r w:rsidR="00E632CA">
              <w:rPr>
                <w:rStyle w:val="tlid-translation"/>
                <w:rFonts w:ascii="Arial" w:hAnsi="Arial" w:cs="Arial"/>
                <w:sz w:val="20"/>
                <w:szCs w:val="22"/>
                <w:lang w:val="en-ID"/>
              </w:rPr>
              <w:t>penandatanganan Surat Kuasa ini</w:t>
            </w:r>
            <w:r w:rsidRPr="00EE6E41">
              <w:rPr>
                <w:rStyle w:val="tlid-translation"/>
                <w:rFonts w:ascii="Arial" w:hAnsi="Arial" w:cs="Arial"/>
                <w:sz w:val="20"/>
                <w:szCs w:val="22"/>
                <w:lang w:val="id-ID"/>
              </w:rPr>
              <w:t>.</w:t>
            </w:r>
          </w:p>
        </w:tc>
        <w:tc>
          <w:tcPr>
            <w:tcW w:w="290" w:type="dxa"/>
          </w:tcPr>
          <w:p w:rsidR="00A86827" w:rsidRPr="00EE6E41" w:rsidRDefault="00A86827" w:rsidP="00A86827">
            <w:pPr>
              <w:pStyle w:val="NoSpacing"/>
              <w:jc w:val="both"/>
              <w:rPr>
                <w:rFonts w:ascii="Arial" w:hAnsi="Arial" w:cs="Arial"/>
                <w:sz w:val="20"/>
              </w:rPr>
            </w:pPr>
          </w:p>
        </w:tc>
        <w:tc>
          <w:tcPr>
            <w:tcW w:w="4565" w:type="dxa"/>
          </w:tcPr>
          <w:p w:rsidR="00A86827" w:rsidRPr="003F0440" w:rsidRDefault="00A86827" w:rsidP="00A86827">
            <w:pPr>
              <w:pStyle w:val="NoSpacing"/>
              <w:jc w:val="both"/>
              <w:rPr>
                <w:rFonts w:ascii="Arial" w:hAnsi="Arial" w:cs="Arial"/>
                <w:bCs/>
                <w:i/>
                <w:sz w:val="20"/>
              </w:rPr>
            </w:pPr>
            <w:r w:rsidRPr="003F0440">
              <w:rPr>
                <w:rFonts w:ascii="Arial" w:hAnsi="Arial" w:cs="Arial"/>
                <w:bCs/>
                <w:i/>
                <w:sz w:val="20"/>
              </w:rPr>
              <w:t>This</w:t>
            </w:r>
            <w:r w:rsidR="00C05C19">
              <w:rPr>
                <w:rFonts w:ascii="Arial" w:hAnsi="Arial" w:cs="Arial"/>
                <w:bCs/>
                <w:i/>
                <w:sz w:val="20"/>
              </w:rPr>
              <w:t xml:space="preserve"> P</w:t>
            </w:r>
            <w:r w:rsidRPr="003F0440">
              <w:rPr>
                <w:rFonts w:ascii="Arial" w:hAnsi="Arial" w:cs="Arial"/>
                <w:bCs/>
                <w:i/>
                <w:sz w:val="20"/>
              </w:rPr>
              <w:t xml:space="preserve">ower of </w:t>
            </w:r>
            <w:r w:rsidR="00C05C19">
              <w:rPr>
                <w:rFonts w:ascii="Arial" w:hAnsi="Arial" w:cs="Arial"/>
                <w:bCs/>
                <w:i/>
                <w:sz w:val="20"/>
              </w:rPr>
              <w:t>A</w:t>
            </w:r>
            <w:r w:rsidRPr="003F0440">
              <w:rPr>
                <w:rFonts w:ascii="Arial" w:hAnsi="Arial" w:cs="Arial"/>
                <w:bCs/>
                <w:i/>
                <w:sz w:val="20"/>
              </w:rPr>
              <w:t xml:space="preserve">ttorney has been </w:t>
            </w:r>
            <w:r w:rsidR="00C05C19">
              <w:rPr>
                <w:rFonts w:ascii="Arial" w:hAnsi="Arial" w:cs="Arial"/>
                <w:bCs/>
                <w:i/>
                <w:sz w:val="20"/>
              </w:rPr>
              <w:t>granted to the Attorney</w:t>
            </w:r>
            <w:r w:rsidRPr="003F0440">
              <w:rPr>
                <w:rFonts w:ascii="Arial" w:hAnsi="Arial" w:cs="Arial"/>
                <w:bCs/>
                <w:i/>
                <w:sz w:val="20"/>
              </w:rPr>
              <w:t xml:space="preserve"> under the following conditions:</w:t>
            </w:r>
          </w:p>
          <w:p w:rsidR="001214D8" w:rsidRDefault="001214D8" w:rsidP="00A86827">
            <w:pPr>
              <w:pStyle w:val="NoSpacing"/>
              <w:jc w:val="both"/>
              <w:rPr>
                <w:rFonts w:ascii="Arial" w:hAnsi="Arial" w:cs="Arial"/>
                <w:bCs/>
                <w:i/>
                <w:sz w:val="20"/>
              </w:rPr>
            </w:pPr>
          </w:p>
          <w:p w:rsidR="00C05C19" w:rsidRPr="003F0440" w:rsidRDefault="00C05C19" w:rsidP="00A86827">
            <w:pPr>
              <w:pStyle w:val="NoSpacing"/>
              <w:jc w:val="both"/>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This Power of Attorney shall not be amended and/or cancelled/withdrawn with any reason;</w:t>
            </w:r>
          </w:p>
          <w:p w:rsidR="00EE6E41" w:rsidRPr="003F0440" w:rsidRDefault="00EE6E41" w:rsidP="00CB6DCA">
            <w:pPr>
              <w:pStyle w:val="NoSpacing"/>
              <w:contextualSpacing/>
              <w:jc w:val="both"/>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The Authorizer, whether in present or in the future hereby declares that he/she shall not submit any objection and/or refusal whatsoever, in any form, in relation to any actions taken by the A</w:t>
            </w:r>
            <w:r w:rsidR="00E632CA">
              <w:rPr>
                <w:rFonts w:ascii="Arial" w:hAnsi="Arial" w:cs="Arial"/>
                <w:bCs/>
                <w:i/>
                <w:sz w:val="20"/>
              </w:rPr>
              <w:t xml:space="preserve">ttorney </w:t>
            </w:r>
            <w:r w:rsidRPr="003F0440">
              <w:rPr>
                <w:rFonts w:ascii="Arial" w:hAnsi="Arial" w:cs="Arial"/>
                <w:bCs/>
                <w:i/>
                <w:sz w:val="20"/>
              </w:rPr>
              <w:t xml:space="preserve">pursuant to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ttorney and in the event there are legal consequences thereof, therefore the Authorizer, whether in present or in the future, declare</w:t>
            </w:r>
            <w:r w:rsidR="00E632CA">
              <w:rPr>
                <w:rFonts w:ascii="Arial" w:hAnsi="Arial" w:cs="Arial"/>
                <w:bCs/>
                <w:i/>
                <w:sz w:val="20"/>
              </w:rPr>
              <w:t>s</w:t>
            </w:r>
            <w:r w:rsidRPr="003F0440">
              <w:rPr>
                <w:rFonts w:ascii="Arial" w:hAnsi="Arial" w:cs="Arial"/>
                <w:bCs/>
                <w:i/>
                <w:sz w:val="20"/>
              </w:rPr>
              <w:t xml:space="preserve"> that </w:t>
            </w:r>
            <w:r w:rsidR="00E632CA">
              <w:rPr>
                <w:rFonts w:ascii="Arial" w:hAnsi="Arial" w:cs="Arial"/>
                <w:bCs/>
                <w:i/>
                <w:sz w:val="20"/>
              </w:rPr>
              <w:t>he/she</w:t>
            </w:r>
            <w:r w:rsidRPr="003F0440">
              <w:rPr>
                <w:rFonts w:ascii="Arial" w:hAnsi="Arial" w:cs="Arial"/>
                <w:bCs/>
                <w:i/>
                <w:sz w:val="20"/>
              </w:rPr>
              <w:t xml:space="preserve"> shall accept and ratify any actions taken by the A</w:t>
            </w:r>
            <w:r w:rsidR="00E632CA">
              <w:rPr>
                <w:rFonts w:ascii="Arial" w:hAnsi="Arial" w:cs="Arial"/>
                <w:bCs/>
                <w:i/>
                <w:sz w:val="20"/>
              </w:rPr>
              <w:t>ttorney</w:t>
            </w:r>
            <w:r w:rsidRPr="003F0440">
              <w:rPr>
                <w:rFonts w:ascii="Arial" w:hAnsi="Arial" w:cs="Arial"/>
                <w:bCs/>
                <w:i/>
                <w:sz w:val="20"/>
              </w:rPr>
              <w:t xml:space="preserve"> for and on behalf of the Authorizer, pursuant to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ttorney</w:t>
            </w:r>
            <w:r w:rsidR="00EE7D52">
              <w:rPr>
                <w:rFonts w:ascii="Arial" w:hAnsi="Arial" w:cs="Arial"/>
                <w:bCs/>
                <w:i/>
                <w:sz w:val="20"/>
              </w:rPr>
              <w:t>;</w:t>
            </w:r>
          </w:p>
          <w:p w:rsidR="00EE6E41" w:rsidRDefault="00EE6E41" w:rsidP="00EE6E41">
            <w:pPr>
              <w:pStyle w:val="ListParagraph"/>
              <w:rPr>
                <w:rFonts w:ascii="Arial" w:hAnsi="Arial" w:cs="Arial"/>
                <w:bCs/>
                <w:i/>
                <w:sz w:val="20"/>
              </w:rPr>
            </w:pPr>
          </w:p>
          <w:p w:rsidR="00E632CA" w:rsidRDefault="00E632CA" w:rsidP="00EE6E41">
            <w:pPr>
              <w:pStyle w:val="ListParagraph"/>
              <w:rPr>
                <w:rFonts w:ascii="Arial" w:hAnsi="Arial" w:cs="Arial"/>
                <w:bCs/>
                <w:i/>
                <w:sz w:val="20"/>
              </w:rPr>
            </w:pPr>
          </w:p>
          <w:p w:rsidR="00E632CA" w:rsidRPr="003F0440" w:rsidRDefault="00E632CA" w:rsidP="00EE6E41">
            <w:pPr>
              <w:pStyle w:val="ListParagraph"/>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The A</w:t>
            </w:r>
            <w:r w:rsidR="00E632CA">
              <w:rPr>
                <w:rFonts w:ascii="Arial" w:hAnsi="Arial" w:cs="Arial"/>
                <w:bCs/>
                <w:i/>
                <w:sz w:val="20"/>
              </w:rPr>
              <w:t>ttorney</w:t>
            </w:r>
            <w:r w:rsidRPr="003F0440">
              <w:rPr>
                <w:rFonts w:ascii="Arial" w:hAnsi="Arial" w:cs="Arial"/>
                <w:bCs/>
                <w:i/>
                <w:sz w:val="20"/>
              </w:rPr>
              <w:t xml:space="preserve"> shall have the authorization and power to take any necessary actions including to sign any documents required for implementing resolution(s) legally stipulated in the Meeting;</w:t>
            </w:r>
          </w:p>
          <w:p w:rsidR="00EE6E41" w:rsidRPr="003F0440" w:rsidRDefault="00EE6E41" w:rsidP="00EE6E41">
            <w:pPr>
              <w:pStyle w:val="ListParagraph"/>
              <w:rPr>
                <w:rFonts w:ascii="Arial" w:hAnsi="Arial" w:cs="Arial"/>
                <w:bCs/>
                <w:i/>
                <w:sz w:val="20"/>
              </w:rPr>
            </w:pPr>
          </w:p>
          <w:p w:rsidR="00EE6E41" w:rsidRPr="003F0440" w:rsidRDefault="00EE6E41" w:rsidP="00EE6E41">
            <w:pPr>
              <w:pStyle w:val="ListParagraph"/>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The Authorizer confers 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 xml:space="preserve">ttorney with the right to </w:t>
            </w:r>
            <w:r w:rsidR="00E632CA">
              <w:rPr>
                <w:rFonts w:ascii="Arial" w:hAnsi="Arial" w:cs="Arial"/>
                <w:bCs/>
                <w:i/>
                <w:sz w:val="20"/>
              </w:rPr>
              <w:t>substitu</w:t>
            </w:r>
            <w:bookmarkStart w:id="0" w:name="_GoBack"/>
            <w:bookmarkEnd w:id="0"/>
            <w:r w:rsidR="00E632CA">
              <w:rPr>
                <w:rFonts w:ascii="Arial" w:hAnsi="Arial" w:cs="Arial"/>
                <w:bCs/>
                <w:i/>
                <w:sz w:val="20"/>
              </w:rPr>
              <w:t>te</w:t>
            </w:r>
            <w:r w:rsidR="00E632CA" w:rsidRPr="003F0440">
              <w:rPr>
                <w:rFonts w:ascii="Arial" w:hAnsi="Arial" w:cs="Arial"/>
                <w:bCs/>
                <w:i/>
                <w:sz w:val="20"/>
              </w:rPr>
              <w:t xml:space="preserve"> </w:t>
            </w:r>
            <w:r w:rsidRPr="003F0440">
              <w:rPr>
                <w:rFonts w:ascii="Arial" w:hAnsi="Arial" w:cs="Arial"/>
                <w:bCs/>
                <w:i/>
                <w:sz w:val="20"/>
              </w:rPr>
              <w:t>this power of attorney to other person;</w:t>
            </w:r>
          </w:p>
          <w:p w:rsidR="00EE6E41" w:rsidRPr="003F0440" w:rsidRDefault="00EE6E41" w:rsidP="00EE6E41">
            <w:pPr>
              <w:pStyle w:val="ListParagraph"/>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The </w:t>
            </w:r>
            <w:r w:rsidR="00E632CA">
              <w:rPr>
                <w:rFonts w:ascii="Arial" w:hAnsi="Arial" w:cs="Arial"/>
                <w:bCs/>
                <w:i/>
                <w:sz w:val="20"/>
              </w:rPr>
              <w:t>A</w:t>
            </w:r>
            <w:r w:rsidRPr="003F0440">
              <w:rPr>
                <w:rFonts w:ascii="Arial" w:hAnsi="Arial" w:cs="Arial"/>
                <w:bCs/>
                <w:i/>
                <w:sz w:val="20"/>
              </w:rPr>
              <w:t xml:space="preserve">uthorizer hereby declares and/or confirms that the votes in the agenda of the Meeting that delivered based on this power of attorney are valid and correct and this power of attorney can be used as evidence </w:t>
            </w:r>
            <w:r w:rsidR="00E632CA">
              <w:rPr>
                <w:rFonts w:ascii="Arial" w:hAnsi="Arial" w:cs="Arial"/>
                <w:bCs/>
                <w:i/>
                <w:sz w:val="20"/>
              </w:rPr>
              <w:t>as</w:t>
            </w:r>
            <w:r w:rsidRPr="003F0440">
              <w:rPr>
                <w:rFonts w:ascii="Arial" w:hAnsi="Arial" w:cs="Arial"/>
                <w:bCs/>
                <w:i/>
                <w:sz w:val="20"/>
              </w:rPr>
              <w:t xml:space="preserve"> needed; and</w:t>
            </w:r>
          </w:p>
          <w:p w:rsidR="00EE6E41" w:rsidRPr="003F0440" w:rsidRDefault="00EE6E41" w:rsidP="00EE6E41">
            <w:pPr>
              <w:rPr>
                <w:rFonts w:ascii="Arial" w:hAnsi="Arial" w:cs="Arial"/>
                <w:bCs/>
                <w:i/>
                <w:sz w:val="20"/>
              </w:rPr>
            </w:pPr>
          </w:p>
          <w:p w:rsidR="00A86827" w:rsidRPr="003F0440" w:rsidRDefault="00A86827" w:rsidP="00EE6E41">
            <w:pPr>
              <w:pStyle w:val="NoSpacing"/>
              <w:numPr>
                <w:ilvl w:val="0"/>
                <w:numId w:val="7"/>
              </w:numPr>
              <w:ind w:left="304" w:hanging="304"/>
              <w:contextualSpacing/>
              <w:jc w:val="both"/>
              <w:rPr>
                <w:rFonts w:ascii="Arial" w:hAnsi="Arial" w:cs="Arial"/>
                <w:bCs/>
                <w:i/>
                <w:sz w:val="20"/>
              </w:rPr>
            </w:pPr>
            <w:r w:rsidRPr="003F0440">
              <w:rPr>
                <w:rFonts w:ascii="Arial" w:hAnsi="Arial" w:cs="Arial"/>
                <w:bCs/>
                <w:i/>
                <w:sz w:val="20"/>
              </w:rPr>
              <w:t xml:space="preserve">This </w:t>
            </w:r>
            <w:r w:rsidR="00E632CA">
              <w:rPr>
                <w:rFonts w:ascii="Arial" w:hAnsi="Arial" w:cs="Arial"/>
                <w:bCs/>
                <w:i/>
                <w:sz w:val="20"/>
              </w:rPr>
              <w:t>P</w:t>
            </w:r>
            <w:r w:rsidRPr="003F0440">
              <w:rPr>
                <w:rFonts w:ascii="Arial" w:hAnsi="Arial" w:cs="Arial"/>
                <w:bCs/>
                <w:i/>
                <w:sz w:val="20"/>
              </w:rPr>
              <w:t xml:space="preserve">ower of </w:t>
            </w:r>
            <w:r w:rsidR="00E632CA">
              <w:rPr>
                <w:rFonts w:ascii="Arial" w:hAnsi="Arial" w:cs="Arial"/>
                <w:bCs/>
                <w:i/>
                <w:sz w:val="20"/>
              </w:rPr>
              <w:t>A</w:t>
            </w:r>
            <w:r w:rsidRPr="003F0440">
              <w:rPr>
                <w:rFonts w:ascii="Arial" w:hAnsi="Arial" w:cs="Arial"/>
                <w:bCs/>
                <w:i/>
                <w:sz w:val="20"/>
              </w:rPr>
              <w:t xml:space="preserve">ttorney is valid from the date </w:t>
            </w:r>
            <w:r w:rsidR="00E632CA">
              <w:rPr>
                <w:rFonts w:ascii="Arial" w:hAnsi="Arial" w:cs="Arial"/>
                <w:bCs/>
                <w:i/>
                <w:sz w:val="20"/>
              </w:rPr>
              <w:t>stated herein</w:t>
            </w:r>
            <w:r w:rsidRPr="003F0440">
              <w:rPr>
                <w:rFonts w:ascii="Arial" w:hAnsi="Arial" w:cs="Arial"/>
                <w:bCs/>
                <w:i/>
                <w:sz w:val="20"/>
              </w:rPr>
              <w:t>.</w:t>
            </w:r>
          </w:p>
          <w:p w:rsidR="00A86827" w:rsidRDefault="00A86827" w:rsidP="00A86827">
            <w:pPr>
              <w:pStyle w:val="NoSpacing"/>
              <w:jc w:val="both"/>
              <w:rPr>
                <w:rFonts w:ascii="Arial" w:hAnsi="Arial" w:cs="Arial"/>
                <w:bCs/>
                <w:i/>
                <w:sz w:val="20"/>
              </w:rPr>
            </w:pPr>
          </w:p>
          <w:p w:rsidR="00EE7D52" w:rsidRPr="003F0440" w:rsidRDefault="00EE7D52" w:rsidP="00A86827">
            <w:pPr>
              <w:pStyle w:val="NoSpacing"/>
              <w:jc w:val="both"/>
              <w:rPr>
                <w:rFonts w:ascii="Arial" w:hAnsi="Arial" w:cs="Arial"/>
                <w:bCs/>
                <w:i/>
                <w:sz w:val="20"/>
              </w:rPr>
            </w:pPr>
          </w:p>
        </w:tc>
      </w:tr>
      <w:tr w:rsidR="001214D8" w:rsidRPr="00A86827" w:rsidTr="003F0440">
        <w:tc>
          <w:tcPr>
            <w:tcW w:w="4565" w:type="dxa"/>
          </w:tcPr>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664CCF" w:rsidRDefault="00664CCF" w:rsidP="003F0440">
            <w:pPr>
              <w:tabs>
                <w:tab w:val="left" w:pos="1310"/>
              </w:tabs>
              <w:jc w:val="both"/>
              <w:rPr>
                <w:rStyle w:val="tlid-translation"/>
                <w:rFonts w:ascii="Arial" w:hAnsi="Arial" w:cs="Arial"/>
                <w:sz w:val="20"/>
                <w:szCs w:val="22"/>
              </w:rPr>
            </w:pPr>
          </w:p>
          <w:p w:rsidR="001214D8" w:rsidRPr="00EE6E41" w:rsidRDefault="001214D8" w:rsidP="003F0440">
            <w:pPr>
              <w:tabs>
                <w:tab w:val="left" w:pos="1310"/>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Surat Kuasa</w:t>
            </w:r>
            <w:r w:rsidR="003F0440">
              <w:rPr>
                <w:rStyle w:val="tlid-translation"/>
                <w:rFonts w:ascii="Arial" w:hAnsi="Arial" w:cs="Arial"/>
                <w:sz w:val="20"/>
                <w:szCs w:val="22"/>
                <w:lang w:val="id-ID"/>
              </w:rPr>
              <w:t xml:space="preserve"> ini dibuat dan ditandatangani </w:t>
            </w:r>
          </w:p>
        </w:tc>
        <w:tc>
          <w:tcPr>
            <w:tcW w:w="290" w:type="dxa"/>
          </w:tcPr>
          <w:p w:rsidR="001214D8" w:rsidRPr="00EE6E41" w:rsidRDefault="001214D8" w:rsidP="00A86827">
            <w:pPr>
              <w:pStyle w:val="NoSpacing"/>
              <w:jc w:val="both"/>
              <w:rPr>
                <w:rFonts w:ascii="Arial" w:hAnsi="Arial" w:cs="Arial"/>
                <w:sz w:val="20"/>
              </w:rPr>
            </w:pPr>
          </w:p>
        </w:tc>
        <w:tc>
          <w:tcPr>
            <w:tcW w:w="4565" w:type="dxa"/>
          </w:tcPr>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664CCF" w:rsidRDefault="00664CCF" w:rsidP="003F0440">
            <w:pPr>
              <w:pStyle w:val="NoSpacing"/>
              <w:tabs>
                <w:tab w:val="left" w:pos="1018"/>
              </w:tabs>
              <w:jc w:val="both"/>
              <w:rPr>
                <w:rFonts w:ascii="Arial" w:hAnsi="Arial" w:cs="Arial"/>
                <w:bCs/>
                <w:i/>
                <w:sz w:val="20"/>
              </w:rPr>
            </w:pPr>
          </w:p>
          <w:p w:rsidR="001214D8" w:rsidRPr="003F0440" w:rsidRDefault="001214D8" w:rsidP="003F0440">
            <w:pPr>
              <w:pStyle w:val="NoSpacing"/>
              <w:tabs>
                <w:tab w:val="left" w:pos="1018"/>
              </w:tabs>
              <w:jc w:val="both"/>
              <w:rPr>
                <w:rFonts w:ascii="Arial" w:hAnsi="Arial" w:cs="Arial"/>
                <w:bCs/>
                <w:i/>
                <w:sz w:val="20"/>
              </w:rPr>
            </w:pPr>
            <w:r w:rsidRPr="003F0440">
              <w:rPr>
                <w:rFonts w:ascii="Arial" w:hAnsi="Arial" w:cs="Arial"/>
                <w:bCs/>
                <w:i/>
                <w:sz w:val="20"/>
              </w:rPr>
              <w:t>Thi</w:t>
            </w:r>
            <w:r w:rsidR="00EE6E41" w:rsidRPr="003F0440">
              <w:rPr>
                <w:rFonts w:ascii="Arial" w:hAnsi="Arial" w:cs="Arial"/>
                <w:bCs/>
                <w:i/>
                <w:sz w:val="20"/>
              </w:rPr>
              <w:t xml:space="preserve">s power of attorney is executed </w:t>
            </w:r>
          </w:p>
        </w:tc>
      </w:tr>
    </w:tbl>
    <w:p w:rsidR="003F0440" w:rsidRDefault="003F0440"/>
    <w:tbl>
      <w:tblPr>
        <w:tblStyle w:val="TableGrid"/>
        <w:tblW w:w="666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283"/>
        <w:gridCol w:w="4819"/>
      </w:tblGrid>
      <w:tr w:rsidR="006F2A48" w:rsidRPr="00934CD0" w:rsidTr="006F2A48">
        <w:tc>
          <w:tcPr>
            <w:tcW w:w="1559" w:type="dxa"/>
          </w:tcPr>
          <w:p w:rsidR="006F2A48" w:rsidRPr="003F0440" w:rsidRDefault="006F2A48" w:rsidP="0082798A">
            <w:pPr>
              <w:tabs>
                <w:tab w:val="left" w:pos="343"/>
              </w:tabs>
              <w:jc w:val="both"/>
              <w:rPr>
                <w:rStyle w:val="tlid-translation"/>
                <w:rFonts w:ascii="Arial" w:hAnsi="Arial" w:cs="Arial"/>
                <w:sz w:val="20"/>
                <w:szCs w:val="22"/>
              </w:rPr>
            </w:pPr>
            <w:r>
              <w:rPr>
                <w:rStyle w:val="tlid-translation"/>
                <w:rFonts w:ascii="Arial" w:hAnsi="Arial" w:cs="Arial"/>
                <w:sz w:val="20"/>
                <w:szCs w:val="22"/>
              </w:rPr>
              <w:t>di</w:t>
            </w:r>
          </w:p>
          <w:p w:rsidR="006F2A48" w:rsidRPr="003F0440" w:rsidRDefault="006F2A48" w:rsidP="0082798A">
            <w:pPr>
              <w:tabs>
                <w:tab w:val="left" w:pos="343"/>
              </w:tabs>
              <w:jc w:val="both"/>
              <w:rPr>
                <w:rStyle w:val="tlid-translation"/>
                <w:rFonts w:ascii="Arial" w:hAnsi="Arial" w:cs="Arial"/>
                <w:i/>
                <w:sz w:val="20"/>
                <w:szCs w:val="22"/>
              </w:rPr>
            </w:pPr>
            <w:r>
              <w:rPr>
                <w:rStyle w:val="tlid-translation"/>
                <w:rFonts w:ascii="Arial" w:hAnsi="Arial" w:cs="Arial"/>
                <w:i/>
                <w:sz w:val="20"/>
                <w:szCs w:val="22"/>
              </w:rPr>
              <w:t>on</w:t>
            </w:r>
          </w:p>
        </w:tc>
        <w:tc>
          <w:tcPr>
            <w:tcW w:w="283" w:type="dxa"/>
          </w:tcPr>
          <w:p w:rsidR="006F2A48" w:rsidRPr="00934CD0" w:rsidRDefault="006F2A48" w:rsidP="0082798A">
            <w:pPr>
              <w:pStyle w:val="NoSpacing"/>
              <w:jc w:val="both"/>
              <w:rPr>
                <w:rFonts w:ascii="Arial" w:hAnsi="Arial" w:cs="Arial"/>
                <w:sz w:val="20"/>
              </w:rPr>
            </w:pPr>
            <w:r>
              <w:rPr>
                <w:rFonts w:ascii="Arial" w:hAnsi="Arial" w:cs="Arial"/>
                <w:sz w:val="20"/>
              </w:rPr>
              <w:t>:</w:t>
            </w:r>
          </w:p>
        </w:tc>
        <w:tc>
          <w:tcPr>
            <w:tcW w:w="4819" w:type="dxa"/>
          </w:tcPr>
          <w:p w:rsidR="006F2A48" w:rsidRPr="006F2A48" w:rsidRDefault="006F2A48" w:rsidP="0082798A">
            <w:pPr>
              <w:tabs>
                <w:tab w:val="left" w:pos="343"/>
              </w:tabs>
              <w:jc w:val="both"/>
              <w:rPr>
                <w:rFonts w:ascii="Arial" w:hAnsi="Arial" w:cs="Arial"/>
                <w:bCs/>
                <w:i/>
                <w:sz w:val="20"/>
              </w:rPr>
            </w:pPr>
            <w:r w:rsidRPr="00EE7D52">
              <w:rPr>
                <w:rFonts w:ascii="Arial" w:hAnsi="Arial" w:cs="Arial"/>
                <w:bCs/>
                <w:i/>
                <w:sz w:val="20"/>
                <w:highlight w:val="yellow"/>
              </w:rPr>
              <w:t>[Kota/City]</w:t>
            </w:r>
          </w:p>
        </w:tc>
      </w:tr>
      <w:tr w:rsidR="006F2A48" w:rsidRPr="00934CD0" w:rsidTr="006F2A48">
        <w:tc>
          <w:tcPr>
            <w:tcW w:w="1559" w:type="dxa"/>
          </w:tcPr>
          <w:p w:rsidR="006F2A48" w:rsidRPr="003F0440" w:rsidRDefault="006F2A48" w:rsidP="0082798A">
            <w:pPr>
              <w:tabs>
                <w:tab w:val="left" w:pos="343"/>
              </w:tabs>
              <w:jc w:val="both"/>
              <w:rPr>
                <w:rStyle w:val="tlid-translation"/>
                <w:rFonts w:ascii="Arial" w:hAnsi="Arial" w:cs="Arial"/>
                <w:sz w:val="20"/>
                <w:szCs w:val="22"/>
              </w:rPr>
            </w:pPr>
            <w:r>
              <w:rPr>
                <w:rStyle w:val="tlid-translation"/>
                <w:rFonts w:ascii="Arial" w:hAnsi="Arial" w:cs="Arial"/>
                <w:sz w:val="20"/>
                <w:szCs w:val="22"/>
              </w:rPr>
              <w:t>pada tanggal</w:t>
            </w:r>
          </w:p>
          <w:p w:rsidR="006F2A48" w:rsidRPr="00183CE7" w:rsidRDefault="006F2A48" w:rsidP="0082798A">
            <w:pPr>
              <w:tabs>
                <w:tab w:val="left" w:pos="343"/>
              </w:tabs>
              <w:jc w:val="both"/>
              <w:rPr>
                <w:rStyle w:val="tlid-translation"/>
                <w:rFonts w:ascii="Arial" w:hAnsi="Arial" w:cs="Arial"/>
                <w:i/>
                <w:sz w:val="20"/>
                <w:szCs w:val="22"/>
              </w:rPr>
            </w:pPr>
            <w:r>
              <w:rPr>
                <w:rStyle w:val="tlid-translation"/>
                <w:rFonts w:ascii="Arial" w:hAnsi="Arial" w:cs="Arial"/>
                <w:i/>
                <w:sz w:val="20"/>
                <w:szCs w:val="22"/>
              </w:rPr>
              <w:t>dated</w:t>
            </w:r>
          </w:p>
        </w:tc>
        <w:tc>
          <w:tcPr>
            <w:tcW w:w="283" w:type="dxa"/>
          </w:tcPr>
          <w:p w:rsidR="006F2A48" w:rsidRPr="00934CD0" w:rsidRDefault="006F2A48" w:rsidP="0082798A">
            <w:pPr>
              <w:pStyle w:val="NoSpacing"/>
              <w:jc w:val="both"/>
              <w:rPr>
                <w:rFonts w:ascii="Arial" w:hAnsi="Arial" w:cs="Arial"/>
                <w:sz w:val="20"/>
              </w:rPr>
            </w:pPr>
            <w:r>
              <w:rPr>
                <w:rFonts w:ascii="Arial" w:hAnsi="Arial" w:cs="Arial"/>
                <w:sz w:val="20"/>
              </w:rPr>
              <w:t>:</w:t>
            </w:r>
          </w:p>
        </w:tc>
        <w:tc>
          <w:tcPr>
            <w:tcW w:w="4819" w:type="dxa"/>
          </w:tcPr>
          <w:p w:rsidR="006F2A48" w:rsidRPr="006F2A48" w:rsidRDefault="006F2A48" w:rsidP="0082798A">
            <w:pPr>
              <w:tabs>
                <w:tab w:val="left" w:pos="343"/>
              </w:tabs>
              <w:jc w:val="both"/>
              <w:rPr>
                <w:rFonts w:ascii="Arial" w:hAnsi="Arial" w:cs="Arial"/>
                <w:bCs/>
                <w:i/>
                <w:sz w:val="20"/>
              </w:rPr>
            </w:pPr>
            <w:r w:rsidRPr="00EE7D52">
              <w:rPr>
                <w:rFonts w:ascii="Arial" w:hAnsi="Arial" w:cs="Arial"/>
                <w:bCs/>
                <w:i/>
                <w:sz w:val="20"/>
                <w:highlight w:val="yellow"/>
              </w:rPr>
              <w:t>[Tanggal/Date]</w:t>
            </w:r>
          </w:p>
        </w:tc>
      </w:tr>
    </w:tbl>
    <w:p w:rsidR="003F0440" w:rsidRDefault="003F0440"/>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2" w:type="dxa"/>
          <w:right w:w="142" w:type="dxa"/>
        </w:tblCellMar>
        <w:tblLook w:val="04A0" w:firstRow="1" w:lastRow="0" w:firstColumn="1" w:lastColumn="0" w:noHBand="0" w:noVBand="1"/>
      </w:tblPr>
      <w:tblGrid>
        <w:gridCol w:w="4565"/>
        <w:gridCol w:w="290"/>
        <w:gridCol w:w="4565"/>
      </w:tblGrid>
      <w:tr w:rsidR="003F0440" w:rsidRPr="00A86827" w:rsidTr="003F0440">
        <w:tc>
          <w:tcPr>
            <w:tcW w:w="4565" w:type="dxa"/>
          </w:tcPr>
          <w:p w:rsidR="003F0440" w:rsidRPr="00EE6E41" w:rsidRDefault="003F0440" w:rsidP="003F0440">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Pemberi Kuasa</w:t>
            </w:r>
            <w:r w:rsidRPr="005E06D6">
              <w:rPr>
                <w:rStyle w:val="tlid-translation"/>
                <w:rFonts w:ascii="Arial" w:hAnsi="Arial" w:cs="Arial"/>
                <w:i/>
                <w:sz w:val="20"/>
                <w:szCs w:val="22"/>
                <w:lang w:val="id-ID"/>
              </w:rPr>
              <w:t>/Authorizer</w:t>
            </w:r>
            <w:r w:rsidRPr="00EE6E41">
              <w:rPr>
                <w:rStyle w:val="tlid-translation"/>
                <w:rFonts w:ascii="Arial" w:hAnsi="Arial" w:cs="Arial"/>
                <w:sz w:val="20"/>
                <w:szCs w:val="22"/>
                <w:lang w:val="id-ID"/>
              </w:rPr>
              <w:t>,</w:t>
            </w:r>
          </w:p>
          <w:p w:rsidR="003F0440" w:rsidRDefault="003F0440" w:rsidP="003F0440">
            <w:pPr>
              <w:tabs>
                <w:tab w:val="left" w:pos="343"/>
              </w:tabs>
              <w:jc w:val="both"/>
              <w:rPr>
                <w:rStyle w:val="tlid-translation"/>
                <w:rFonts w:ascii="Arial" w:hAnsi="Arial" w:cs="Arial"/>
                <w:sz w:val="20"/>
                <w:szCs w:val="22"/>
              </w:rPr>
            </w:pPr>
          </w:p>
          <w:p w:rsidR="00EE7D52" w:rsidRPr="00EE7D52" w:rsidRDefault="00EE7D52" w:rsidP="003F0440">
            <w:pPr>
              <w:tabs>
                <w:tab w:val="left" w:pos="343"/>
              </w:tabs>
              <w:jc w:val="both"/>
              <w:rPr>
                <w:rStyle w:val="tlid-translation"/>
                <w:rFonts w:ascii="Arial" w:hAnsi="Arial" w:cs="Arial"/>
                <w:sz w:val="20"/>
                <w:szCs w:val="22"/>
              </w:rPr>
            </w:pPr>
          </w:p>
          <w:p w:rsidR="003F0440" w:rsidRDefault="003F0440" w:rsidP="003F0440">
            <w:pPr>
              <w:tabs>
                <w:tab w:val="left" w:pos="343"/>
              </w:tabs>
              <w:jc w:val="both"/>
              <w:rPr>
                <w:rStyle w:val="tlid-translation"/>
                <w:rFonts w:ascii="Arial" w:hAnsi="Arial" w:cs="Arial"/>
                <w:sz w:val="20"/>
                <w:szCs w:val="22"/>
                <w:lang w:val="id-ID"/>
              </w:rPr>
            </w:pPr>
          </w:p>
          <w:p w:rsidR="003F0440" w:rsidRPr="000B45C8" w:rsidRDefault="003F0440" w:rsidP="003F0440">
            <w:pPr>
              <w:tabs>
                <w:tab w:val="left" w:pos="343"/>
              </w:tabs>
              <w:jc w:val="both"/>
              <w:rPr>
                <w:rStyle w:val="tlid-translation"/>
                <w:rFonts w:ascii="Arial" w:hAnsi="Arial" w:cs="Arial"/>
                <w:i/>
                <w:sz w:val="14"/>
                <w:szCs w:val="22"/>
              </w:rPr>
            </w:pPr>
            <w:r w:rsidRPr="000B45C8">
              <w:rPr>
                <w:rStyle w:val="tlid-translation"/>
                <w:rFonts w:ascii="Arial" w:hAnsi="Arial" w:cs="Arial"/>
                <w:i/>
                <w:sz w:val="14"/>
                <w:szCs w:val="22"/>
              </w:rPr>
              <w:t xml:space="preserve">Materai </w:t>
            </w:r>
          </w:p>
          <w:p w:rsidR="003F0440" w:rsidRPr="000B45C8" w:rsidRDefault="006B7BFA" w:rsidP="003F0440">
            <w:pPr>
              <w:tabs>
                <w:tab w:val="left" w:pos="343"/>
              </w:tabs>
              <w:jc w:val="both"/>
              <w:rPr>
                <w:rStyle w:val="tlid-translation"/>
                <w:rFonts w:ascii="Arial" w:hAnsi="Arial" w:cs="Arial"/>
                <w:i/>
                <w:sz w:val="14"/>
                <w:szCs w:val="22"/>
              </w:rPr>
            </w:pPr>
            <w:r w:rsidRPr="000B45C8">
              <w:rPr>
                <w:rStyle w:val="tlid-translation"/>
                <w:rFonts w:ascii="Arial" w:hAnsi="Arial" w:cs="Arial"/>
                <w:i/>
                <w:sz w:val="14"/>
                <w:szCs w:val="22"/>
              </w:rPr>
              <w:t>Rp</w:t>
            </w:r>
            <w:r>
              <w:rPr>
                <w:rStyle w:val="tlid-translation"/>
                <w:rFonts w:ascii="Arial" w:hAnsi="Arial" w:cs="Arial"/>
                <w:i/>
                <w:sz w:val="14"/>
                <w:szCs w:val="22"/>
              </w:rPr>
              <w:t>10</w:t>
            </w:r>
            <w:r w:rsidR="003F0440" w:rsidRPr="000B45C8">
              <w:rPr>
                <w:rStyle w:val="tlid-translation"/>
                <w:rFonts w:ascii="Arial" w:hAnsi="Arial" w:cs="Arial"/>
                <w:i/>
                <w:sz w:val="14"/>
                <w:szCs w:val="22"/>
              </w:rPr>
              <w:t>.000,-</w:t>
            </w:r>
          </w:p>
          <w:p w:rsidR="003F0440" w:rsidRDefault="003F0440" w:rsidP="003F0440">
            <w:pPr>
              <w:tabs>
                <w:tab w:val="left" w:pos="343"/>
              </w:tabs>
              <w:jc w:val="both"/>
              <w:rPr>
                <w:rStyle w:val="tlid-translation"/>
                <w:rFonts w:ascii="Arial" w:hAnsi="Arial" w:cs="Arial"/>
                <w:sz w:val="20"/>
                <w:szCs w:val="22"/>
              </w:rPr>
            </w:pPr>
          </w:p>
          <w:p w:rsidR="00EE7D52" w:rsidRPr="00EE7D52" w:rsidRDefault="00EE7D52" w:rsidP="003F0440">
            <w:pPr>
              <w:tabs>
                <w:tab w:val="left" w:pos="343"/>
              </w:tabs>
              <w:jc w:val="both"/>
              <w:rPr>
                <w:rStyle w:val="tlid-translation"/>
                <w:rFonts w:ascii="Arial" w:hAnsi="Arial" w:cs="Arial"/>
                <w:sz w:val="20"/>
                <w:szCs w:val="22"/>
              </w:rPr>
            </w:pPr>
          </w:p>
          <w:p w:rsidR="003F0440" w:rsidRPr="000B45C8" w:rsidRDefault="003F0440" w:rsidP="003F0440">
            <w:pPr>
              <w:tabs>
                <w:tab w:val="left" w:pos="343"/>
              </w:tabs>
              <w:jc w:val="both"/>
              <w:rPr>
                <w:rStyle w:val="tlid-translation"/>
                <w:rFonts w:ascii="Arial" w:hAnsi="Arial" w:cs="Arial"/>
                <w:sz w:val="20"/>
                <w:szCs w:val="22"/>
              </w:rPr>
            </w:pPr>
            <w:r>
              <w:rPr>
                <w:rStyle w:val="tlid-translation"/>
                <w:rFonts w:ascii="Arial" w:hAnsi="Arial" w:cs="Arial"/>
                <w:sz w:val="20"/>
                <w:szCs w:val="22"/>
              </w:rPr>
              <w:t>_________________________</w:t>
            </w:r>
          </w:p>
          <w:p w:rsidR="003F0440" w:rsidRPr="00EE6E41" w:rsidRDefault="003F0440" w:rsidP="00183CE7">
            <w:pPr>
              <w:tabs>
                <w:tab w:val="left" w:pos="343"/>
              </w:tabs>
              <w:jc w:val="both"/>
              <w:rPr>
                <w:rStyle w:val="tlid-translation"/>
                <w:rFonts w:ascii="Arial" w:hAnsi="Arial" w:cs="Arial"/>
                <w:sz w:val="20"/>
                <w:szCs w:val="22"/>
                <w:lang w:val="id-ID"/>
              </w:rPr>
            </w:pPr>
            <w:r w:rsidRPr="00EE6E41">
              <w:rPr>
                <w:rStyle w:val="tlid-translation"/>
                <w:rFonts w:ascii="Arial" w:hAnsi="Arial" w:cs="Arial"/>
                <w:sz w:val="20"/>
                <w:szCs w:val="22"/>
                <w:lang w:val="id-ID"/>
              </w:rPr>
              <w:t>Nama/</w:t>
            </w:r>
            <w:r w:rsidRPr="005E06D6">
              <w:rPr>
                <w:rStyle w:val="tlid-translation"/>
                <w:rFonts w:ascii="Arial" w:hAnsi="Arial" w:cs="Arial"/>
                <w:i/>
                <w:sz w:val="20"/>
                <w:szCs w:val="22"/>
                <w:lang w:val="id-ID"/>
              </w:rPr>
              <w:t>Name</w:t>
            </w:r>
            <w:r w:rsidRPr="00EE6E41">
              <w:rPr>
                <w:rStyle w:val="tlid-translation"/>
                <w:rFonts w:ascii="Arial" w:hAnsi="Arial" w:cs="Arial"/>
                <w:sz w:val="20"/>
                <w:szCs w:val="22"/>
                <w:lang w:val="id-ID"/>
              </w:rPr>
              <w:t>:</w:t>
            </w:r>
          </w:p>
        </w:tc>
        <w:tc>
          <w:tcPr>
            <w:tcW w:w="290" w:type="dxa"/>
          </w:tcPr>
          <w:p w:rsidR="003F0440" w:rsidRPr="00EE6E41" w:rsidRDefault="003F0440" w:rsidP="003F0440">
            <w:pPr>
              <w:pStyle w:val="NoSpacing"/>
              <w:jc w:val="both"/>
              <w:rPr>
                <w:rFonts w:ascii="Arial" w:hAnsi="Arial" w:cs="Arial"/>
                <w:sz w:val="20"/>
              </w:rPr>
            </w:pPr>
          </w:p>
        </w:tc>
        <w:tc>
          <w:tcPr>
            <w:tcW w:w="4565" w:type="dxa"/>
          </w:tcPr>
          <w:p w:rsidR="003F0440" w:rsidRPr="003F0440" w:rsidRDefault="003F0440" w:rsidP="003F0440">
            <w:pPr>
              <w:pStyle w:val="NoSpacing"/>
              <w:jc w:val="both"/>
              <w:rPr>
                <w:rFonts w:ascii="Arial" w:hAnsi="Arial" w:cs="Arial"/>
                <w:bCs/>
                <w:i/>
                <w:sz w:val="20"/>
              </w:rPr>
            </w:pPr>
            <w:r w:rsidRPr="003F0440">
              <w:rPr>
                <w:rFonts w:ascii="Arial" w:hAnsi="Arial" w:cs="Arial"/>
                <w:bCs/>
                <w:sz w:val="20"/>
              </w:rPr>
              <w:t>Penerima Kuasa/</w:t>
            </w:r>
            <w:r w:rsidRPr="003F0440">
              <w:rPr>
                <w:rFonts w:ascii="Arial" w:hAnsi="Arial" w:cs="Arial"/>
                <w:bCs/>
                <w:i/>
                <w:sz w:val="20"/>
              </w:rPr>
              <w:t>A</w:t>
            </w:r>
            <w:r w:rsidR="00E632CA">
              <w:rPr>
                <w:rFonts w:ascii="Arial" w:hAnsi="Arial" w:cs="Arial"/>
                <w:bCs/>
                <w:i/>
                <w:sz w:val="20"/>
              </w:rPr>
              <w:t>ttorney</w:t>
            </w:r>
            <w:r w:rsidRPr="003F0440">
              <w:rPr>
                <w:rFonts w:ascii="Arial" w:hAnsi="Arial" w:cs="Arial"/>
                <w:bCs/>
                <w:i/>
                <w:sz w:val="20"/>
              </w:rPr>
              <w:t>,</w:t>
            </w:r>
          </w:p>
          <w:p w:rsidR="003F0440" w:rsidRPr="003F0440" w:rsidRDefault="003F0440" w:rsidP="003F0440">
            <w:pPr>
              <w:tabs>
                <w:tab w:val="left" w:pos="343"/>
              </w:tabs>
              <w:jc w:val="both"/>
              <w:rPr>
                <w:rStyle w:val="tlid-translation"/>
                <w:rFonts w:ascii="Arial" w:hAnsi="Arial" w:cs="Arial"/>
                <w:i/>
                <w:sz w:val="20"/>
                <w:szCs w:val="22"/>
                <w:lang w:val="id-ID"/>
              </w:rPr>
            </w:pPr>
          </w:p>
          <w:p w:rsidR="003F0440" w:rsidRPr="003F0440" w:rsidRDefault="003F0440" w:rsidP="003F0440">
            <w:pPr>
              <w:tabs>
                <w:tab w:val="left" w:pos="343"/>
              </w:tabs>
              <w:jc w:val="both"/>
              <w:rPr>
                <w:rStyle w:val="tlid-translation"/>
                <w:rFonts w:ascii="Arial" w:hAnsi="Arial" w:cs="Arial"/>
                <w:i/>
                <w:sz w:val="20"/>
                <w:szCs w:val="22"/>
                <w:lang w:val="id-ID"/>
              </w:rPr>
            </w:pPr>
          </w:p>
          <w:p w:rsidR="003F0440" w:rsidRPr="003F0440" w:rsidRDefault="003F0440" w:rsidP="003F0440">
            <w:pPr>
              <w:tabs>
                <w:tab w:val="left" w:pos="343"/>
              </w:tabs>
              <w:jc w:val="both"/>
              <w:rPr>
                <w:rStyle w:val="tlid-translation"/>
                <w:rFonts w:ascii="Arial" w:hAnsi="Arial" w:cs="Arial"/>
                <w:i/>
                <w:sz w:val="14"/>
                <w:szCs w:val="22"/>
              </w:rPr>
            </w:pPr>
          </w:p>
          <w:p w:rsidR="003F0440" w:rsidRPr="003F0440" w:rsidRDefault="003F0440" w:rsidP="003F0440">
            <w:pPr>
              <w:tabs>
                <w:tab w:val="left" w:pos="343"/>
              </w:tabs>
              <w:jc w:val="both"/>
              <w:rPr>
                <w:rStyle w:val="tlid-translation"/>
                <w:rFonts w:ascii="Arial" w:hAnsi="Arial" w:cs="Arial"/>
                <w:i/>
                <w:sz w:val="14"/>
                <w:szCs w:val="22"/>
              </w:rPr>
            </w:pPr>
          </w:p>
          <w:p w:rsidR="003F0440" w:rsidRDefault="003F0440" w:rsidP="003F0440">
            <w:pPr>
              <w:tabs>
                <w:tab w:val="left" w:pos="343"/>
              </w:tabs>
              <w:jc w:val="both"/>
              <w:rPr>
                <w:rStyle w:val="tlid-translation"/>
                <w:rFonts w:ascii="Arial" w:hAnsi="Arial" w:cs="Arial"/>
                <w:i/>
                <w:sz w:val="20"/>
                <w:szCs w:val="22"/>
              </w:rPr>
            </w:pPr>
          </w:p>
          <w:p w:rsidR="00EE7D52" w:rsidRDefault="00EE7D52" w:rsidP="003F0440">
            <w:pPr>
              <w:tabs>
                <w:tab w:val="left" w:pos="343"/>
              </w:tabs>
              <w:jc w:val="both"/>
              <w:rPr>
                <w:rStyle w:val="tlid-translation"/>
                <w:rFonts w:ascii="Arial" w:hAnsi="Arial" w:cs="Arial"/>
                <w:i/>
                <w:sz w:val="20"/>
                <w:szCs w:val="22"/>
              </w:rPr>
            </w:pPr>
          </w:p>
          <w:p w:rsidR="00EE7D52" w:rsidRPr="00EE7D52" w:rsidRDefault="00EE7D52" w:rsidP="003F0440">
            <w:pPr>
              <w:tabs>
                <w:tab w:val="left" w:pos="343"/>
              </w:tabs>
              <w:jc w:val="both"/>
              <w:rPr>
                <w:rStyle w:val="tlid-translation"/>
                <w:rFonts w:ascii="Arial" w:hAnsi="Arial" w:cs="Arial"/>
                <w:i/>
                <w:sz w:val="20"/>
                <w:szCs w:val="22"/>
              </w:rPr>
            </w:pPr>
          </w:p>
          <w:p w:rsidR="003F0440" w:rsidRPr="003F0440" w:rsidRDefault="003F0440" w:rsidP="003F0440">
            <w:pPr>
              <w:tabs>
                <w:tab w:val="left" w:pos="343"/>
              </w:tabs>
              <w:jc w:val="both"/>
              <w:rPr>
                <w:rStyle w:val="tlid-translation"/>
                <w:rFonts w:ascii="Arial" w:hAnsi="Arial" w:cs="Arial"/>
                <w:i/>
                <w:sz w:val="20"/>
                <w:szCs w:val="22"/>
              </w:rPr>
            </w:pPr>
            <w:r w:rsidRPr="003F0440">
              <w:rPr>
                <w:rStyle w:val="tlid-translation"/>
                <w:rFonts w:ascii="Arial" w:hAnsi="Arial" w:cs="Arial"/>
                <w:i/>
                <w:sz w:val="20"/>
                <w:szCs w:val="22"/>
              </w:rPr>
              <w:t>_________________________</w:t>
            </w:r>
          </w:p>
          <w:p w:rsidR="003F0440" w:rsidRPr="003F0440" w:rsidRDefault="003F0440" w:rsidP="00183CE7">
            <w:pPr>
              <w:pStyle w:val="NoSpacing"/>
              <w:jc w:val="both"/>
              <w:rPr>
                <w:rFonts w:ascii="Arial" w:hAnsi="Arial" w:cs="Arial"/>
                <w:bCs/>
                <w:i/>
                <w:sz w:val="20"/>
              </w:rPr>
            </w:pPr>
            <w:r w:rsidRPr="003F0440">
              <w:rPr>
                <w:rFonts w:ascii="Arial" w:hAnsi="Arial" w:cs="Arial"/>
                <w:bCs/>
                <w:i/>
                <w:sz w:val="20"/>
              </w:rPr>
              <w:t>Nama/Name:</w:t>
            </w:r>
          </w:p>
        </w:tc>
      </w:tr>
    </w:tbl>
    <w:p w:rsidR="00934CD0" w:rsidRDefault="00934CD0"/>
    <w:p w:rsidR="00934CD0" w:rsidRDefault="00934CD0"/>
    <w:p w:rsidR="00934CD0" w:rsidRDefault="00EE6E41">
      <w:pPr>
        <w:rPr>
          <w:rFonts w:ascii="Arial" w:hAnsi="Arial" w:cs="Arial"/>
          <w:b/>
          <w:sz w:val="20"/>
          <w:u w:val="single"/>
        </w:rPr>
      </w:pPr>
      <w:r w:rsidRPr="00EE6E41">
        <w:rPr>
          <w:rFonts w:ascii="Arial" w:hAnsi="Arial" w:cs="Arial"/>
          <w:b/>
          <w:sz w:val="20"/>
          <w:u w:val="single"/>
        </w:rPr>
        <w:t>Catatan/</w:t>
      </w:r>
      <w:r w:rsidRPr="00EE6E41">
        <w:rPr>
          <w:rFonts w:ascii="Arial" w:hAnsi="Arial" w:cs="Arial"/>
          <w:b/>
          <w:i/>
          <w:sz w:val="20"/>
          <w:u w:val="single"/>
        </w:rPr>
        <w:t>Notes</w:t>
      </w:r>
      <w:r w:rsidRPr="00EE6E41">
        <w:rPr>
          <w:rFonts w:ascii="Arial" w:hAnsi="Arial" w:cs="Arial"/>
          <w:b/>
          <w:sz w:val="20"/>
          <w:u w:val="single"/>
        </w:rPr>
        <w:t>:</w:t>
      </w:r>
    </w:p>
    <w:p w:rsidR="00EE7D52" w:rsidRPr="00EE6E41" w:rsidRDefault="00EE7D52">
      <w:pPr>
        <w:rPr>
          <w:rFonts w:ascii="Arial" w:hAnsi="Arial" w:cs="Arial"/>
          <w:b/>
          <w:sz w:val="20"/>
          <w:u w:val="single"/>
        </w:r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236"/>
        <w:gridCol w:w="4592"/>
      </w:tblGrid>
      <w:tr w:rsidR="00A86827" w:rsidRPr="00A86827" w:rsidTr="00EE6E41">
        <w:tc>
          <w:tcPr>
            <w:tcW w:w="4592" w:type="dxa"/>
          </w:tcPr>
          <w:p w:rsidR="00934CD0" w:rsidRDefault="00934CD0" w:rsidP="00EE6E41">
            <w:pPr>
              <w:pStyle w:val="ListParagraph"/>
              <w:numPr>
                <w:ilvl w:val="0"/>
                <w:numId w:val="12"/>
              </w:numPr>
              <w:tabs>
                <w:tab w:val="left" w:pos="343"/>
              </w:tabs>
              <w:ind w:left="360"/>
              <w:jc w:val="both"/>
              <w:rPr>
                <w:rStyle w:val="tlid-translation"/>
                <w:rFonts w:ascii="Arial" w:hAnsi="Arial" w:cs="Arial"/>
                <w:sz w:val="18"/>
                <w:szCs w:val="22"/>
                <w:lang w:val="id-ID"/>
              </w:rPr>
            </w:pPr>
            <w:r w:rsidRPr="00EE6E41">
              <w:rPr>
                <w:rStyle w:val="tlid-translation"/>
                <w:rFonts w:ascii="Arial" w:hAnsi="Arial" w:cs="Arial"/>
                <w:sz w:val="18"/>
                <w:szCs w:val="22"/>
                <w:lang w:val="id-ID"/>
              </w:rPr>
              <w:t xml:space="preserve">Jika surat kuasa ini dilaksanakan di Republik Indonesia, maka harus ditandatangani dengan materai </w:t>
            </w:r>
            <w:r w:rsidR="00EE7D52" w:rsidRPr="00EE6E41">
              <w:rPr>
                <w:rStyle w:val="tlid-translation"/>
                <w:rFonts w:ascii="Arial" w:hAnsi="Arial" w:cs="Arial"/>
                <w:sz w:val="18"/>
                <w:szCs w:val="22"/>
                <w:lang w:val="id-ID"/>
              </w:rPr>
              <w:t>Rp</w:t>
            </w:r>
            <w:r w:rsidR="00EE7D52">
              <w:rPr>
                <w:rStyle w:val="tlid-translation"/>
                <w:rFonts w:ascii="Arial" w:hAnsi="Arial" w:cs="Arial"/>
                <w:sz w:val="18"/>
                <w:szCs w:val="22"/>
              </w:rPr>
              <w:t>10</w:t>
            </w:r>
            <w:r w:rsidRPr="00EE6E41">
              <w:rPr>
                <w:rStyle w:val="tlid-translation"/>
                <w:rFonts w:ascii="Arial" w:hAnsi="Arial" w:cs="Arial"/>
                <w:sz w:val="18"/>
                <w:szCs w:val="22"/>
                <w:lang w:val="id-ID"/>
              </w:rPr>
              <w:t>.000.- dan tanda tangan oleh Pemberi Kuasa dan tanggal penandatanganannya akan dilampirkan pada materai tersebut.</w:t>
            </w:r>
          </w:p>
          <w:p w:rsidR="00EE6E41" w:rsidRPr="00EE6E41" w:rsidRDefault="00EE6E41" w:rsidP="00EE6E41">
            <w:pPr>
              <w:pStyle w:val="ListParagraph"/>
              <w:tabs>
                <w:tab w:val="left" w:pos="343"/>
              </w:tabs>
              <w:ind w:left="360"/>
              <w:jc w:val="both"/>
              <w:rPr>
                <w:rStyle w:val="tlid-translation"/>
                <w:rFonts w:ascii="Arial" w:hAnsi="Arial" w:cs="Arial"/>
                <w:sz w:val="18"/>
                <w:szCs w:val="22"/>
                <w:lang w:val="id-ID"/>
              </w:rPr>
            </w:pPr>
          </w:p>
          <w:p w:rsidR="00934CD0" w:rsidRPr="00EE6E41" w:rsidRDefault="00934CD0" w:rsidP="00EE6E41">
            <w:pPr>
              <w:pStyle w:val="ListParagraph"/>
              <w:numPr>
                <w:ilvl w:val="0"/>
                <w:numId w:val="12"/>
              </w:numPr>
              <w:tabs>
                <w:tab w:val="left" w:pos="343"/>
              </w:tabs>
              <w:ind w:left="360"/>
              <w:jc w:val="both"/>
              <w:rPr>
                <w:rStyle w:val="tlid-translation"/>
                <w:rFonts w:ascii="Arial" w:hAnsi="Arial" w:cs="Arial"/>
                <w:sz w:val="18"/>
                <w:szCs w:val="22"/>
                <w:lang w:val="id-ID"/>
              </w:rPr>
            </w:pPr>
            <w:r w:rsidRPr="00EE6E41">
              <w:rPr>
                <w:rStyle w:val="tlid-translation"/>
                <w:rFonts w:ascii="Arial" w:hAnsi="Arial" w:cs="Arial"/>
                <w:sz w:val="18"/>
                <w:szCs w:val="22"/>
                <w:lang w:val="id-ID"/>
              </w:rPr>
              <w:t>Kepada Pemegang Saham yang memiliki alamat terdaftar di luar negeri, jika surat kuasa ini dilaksanakan di luar Republik Indonesia, surat kuasa ini akan diaktakan dan kemudian disahkan oleh Kedutaan Besar/ Konsulat Republik Indonesia yang memiliki yurisdiksi untuk wilayah tersebut, di mana surat kuasa ini akan ditandatangani, atau jika tidak ada Kedutaan/Konsulat Republik Indonesia, surat kuasa ini harus disahkan sesuai dengan peraturan setempat.</w:t>
            </w:r>
          </w:p>
          <w:p w:rsidR="00934CD0" w:rsidRDefault="00934CD0" w:rsidP="00EE6E41">
            <w:pPr>
              <w:tabs>
                <w:tab w:val="left" w:pos="343"/>
              </w:tabs>
              <w:jc w:val="both"/>
              <w:rPr>
                <w:rStyle w:val="tlid-translation"/>
                <w:rFonts w:ascii="Arial" w:hAnsi="Arial" w:cs="Arial"/>
                <w:sz w:val="18"/>
                <w:szCs w:val="22"/>
                <w:lang w:val="id-ID"/>
              </w:rPr>
            </w:pPr>
          </w:p>
          <w:p w:rsidR="00EE6E41" w:rsidRPr="00EE6E41" w:rsidRDefault="00EE6E41" w:rsidP="00EE6E41">
            <w:pPr>
              <w:tabs>
                <w:tab w:val="left" w:pos="343"/>
              </w:tabs>
              <w:jc w:val="both"/>
              <w:rPr>
                <w:rStyle w:val="tlid-translation"/>
                <w:rFonts w:ascii="Arial" w:hAnsi="Arial" w:cs="Arial"/>
                <w:sz w:val="18"/>
                <w:szCs w:val="22"/>
                <w:lang w:val="id-ID"/>
              </w:rPr>
            </w:pPr>
          </w:p>
          <w:p w:rsidR="00934CD0" w:rsidRPr="00EE6E41" w:rsidRDefault="00934CD0" w:rsidP="00EE6E41">
            <w:pPr>
              <w:pStyle w:val="ListParagraph"/>
              <w:numPr>
                <w:ilvl w:val="0"/>
                <w:numId w:val="12"/>
              </w:numPr>
              <w:tabs>
                <w:tab w:val="left" w:pos="343"/>
              </w:tabs>
              <w:ind w:left="360"/>
              <w:jc w:val="both"/>
              <w:rPr>
                <w:rStyle w:val="tlid-translation"/>
                <w:rFonts w:ascii="Arial" w:hAnsi="Arial" w:cs="Arial"/>
                <w:sz w:val="18"/>
                <w:szCs w:val="22"/>
                <w:lang w:val="id-ID"/>
              </w:rPr>
            </w:pPr>
            <w:r w:rsidRPr="00EE6E41">
              <w:rPr>
                <w:rStyle w:val="tlid-translation"/>
                <w:rFonts w:ascii="Arial" w:hAnsi="Arial" w:cs="Arial"/>
                <w:sz w:val="18"/>
                <w:szCs w:val="22"/>
                <w:lang w:val="id-ID"/>
              </w:rPr>
              <w:t>Ketua Rapat berhak meminta setiap orang yang menghadiri Rapat untuk membuktikan bahwa mereka berhak menghadiri Rapat.</w:t>
            </w:r>
          </w:p>
          <w:p w:rsidR="00934CD0" w:rsidRDefault="00934CD0" w:rsidP="00EE6E41">
            <w:pPr>
              <w:tabs>
                <w:tab w:val="left" w:pos="343"/>
              </w:tabs>
              <w:jc w:val="both"/>
              <w:rPr>
                <w:rStyle w:val="tlid-translation"/>
                <w:rFonts w:ascii="Arial" w:hAnsi="Arial" w:cs="Arial"/>
                <w:sz w:val="18"/>
                <w:szCs w:val="22"/>
                <w:lang w:val="id-ID"/>
              </w:rPr>
            </w:pPr>
          </w:p>
          <w:p w:rsidR="00EE6E41" w:rsidRPr="00EE6E41" w:rsidRDefault="00EE6E41" w:rsidP="00EE6E41">
            <w:pPr>
              <w:tabs>
                <w:tab w:val="left" w:pos="343"/>
              </w:tabs>
              <w:jc w:val="both"/>
              <w:rPr>
                <w:rStyle w:val="tlid-translation"/>
                <w:rFonts w:ascii="Arial" w:hAnsi="Arial" w:cs="Arial"/>
                <w:sz w:val="18"/>
                <w:szCs w:val="22"/>
                <w:lang w:val="id-ID"/>
              </w:rPr>
            </w:pPr>
          </w:p>
          <w:p w:rsidR="00A86827" w:rsidRPr="00EE6E41" w:rsidRDefault="00EE7D52" w:rsidP="00EE6E41">
            <w:pPr>
              <w:pStyle w:val="ListParagraph"/>
              <w:numPr>
                <w:ilvl w:val="0"/>
                <w:numId w:val="12"/>
              </w:numPr>
              <w:tabs>
                <w:tab w:val="left" w:pos="343"/>
              </w:tabs>
              <w:ind w:left="360"/>
              <w:jc w:val="both"/>
              <w:rPr>
                <w:rStyle w:val="tlid-translation"/>
                <w:rFonts w:ascii="Arial" w:hAnsi="Arial" w:cs="Arial"/>
                <w:sz w:val="18"/>
                <w:szCs w:val="22"/>
                <w:lang w:val="id-ID"/>
              </w:rPr>
            </w:pPr>
            <w:r>
              <w:rPr>
                <w:rStyle w:val="tlid-translation"/>
                <w:rFonts w:ascii="Arial" w:hAnsi="Arial" w:cs="Arial"/>
                <w:sz w:val="18"/>
                <w:szCs w:val="22"/>
              </w:rPr>
              <w:t>A</w:t>
            </w:r>
            <w:r w:rsidR="00934CD0" w:rsidRPr="00EE6E41">
              <w:rPr>
                <w:rStyle w:val="tlid-translation"/>
                <w:rFonts w:ascii="Arial" w:hAnsi="Arial" w:cs="Arial"/>
                <w:sz w:val="18"/>
                <w:szCs w:val="22"/>
                <w:lang w:val="id-ID"/>
              </w:rPr>
              <w:t xml:space="preserve">nggota Direksi, anggota Dewan Komisaris dan karyawan Perusahaan dapat ditunjuk sebagai </w:t>
            </w:r>
            <w:r w:rsidR="0099289A">
              <w:rPr>
                <w:rStyle w:val="tlid-translation"/>
                <w:rFonts w:ascii="Arial" w:hAnsi="Arial" w:cs="Arial"/>
                <w:sz w:val="18"/>
                <w:szCs w:val="22"/>
                <w:lang w:val="id-ID"/>
              </w:rPr>
              <w:t>kuasa pemegang saham Perusahaan</w:t>
            </w:r>
            <w:r w:rsidR="00934CD0" w:rsidRPr="00EE6E41">
              <w:rPr>
                <w:rStyle w:val="tlid-translation"/>
                <w:rFonts w:ascii="Arial" w:hAnsi="Arial" w:cs="Arial"/>
                <w:sz w:val="18"/>
                <w:szCs w:val="22"/>
                <w:lang w:val="id-ID"/>
              </w:rPr>
              <w:t xml:space="preserve"> dalam Rapat ini, tetapi suara yang mereka berikan dalam kapasitas mereka sebagai proksi pemegang saham Perusahaan tidak akan dihitung dalam pemungutan suara.</w:t>
            </w:r>
          </w:p>
        </w:tc>
        <w:tc>
          <w:tcPr>
            <w:tcW w:w="236" w:type="dxa"/>
          </w:tcPr>
          <w:p w:rsidR="00A86827" w:rsidRPr="00EE6E41" w:rsidRDefault="00A86827" w:rsidP="00A86827">
            <w:pPr>
              <w:pStyle w:val="NoSpacing"/>
              <w:jc w:val="both"/>
              <w:rPr>
                <w:rFonts w:ascii="Arial" w:hAnsi="Arial" w:cs="Arial"/>
                <w:sz w:val="18"/>
              </w:rPr>
            </w:pPr>
          </w:p>
        </w:tc>
        <w:tc>
          <w:tcPr>
            <w:tcW w:w="4592" w:type="dxa"/>
          </w:tcPr>
          <w:p w:rsidR="00934CD0" w:rsidRPr="00EE6E41" w:rsidRDefault="00934CD0" w:rsidP="00EE6E41">
            <w:pPr>
              <w:pStyle w:val="NoSpacing"/>
              <w:numPr>
                <w:ilvl w:val="0"/>
                <w:numId w:val="17"/>
              </w:numPr>
              <w:ind w:left="446" w:hanging="425"/>
              <w:jc w:val="both"/>
              <w:rPr>
                <w:rFonts w:ascii="Arial" w:hAnsi="Arial" w:cs="Arial"/>
                <w:bCs/>
                <w:i/>
                <w:sz w:val="18"/>
              </w:rPr>
            </w:pPr>
            <w:r w:rsidRPr="00EE6E41">
              <w:rPr>
                <w:rFonts w:ascii="Arial" w:hAnsi="Arial" w:cs="Arial"/>
                <w:bCs/>
                <w:sz w:val="18"/>
              </w:rPr>
              <w:t xml:space="preserve">If this power of attorney is executed in the </w:t>
            </w:r>
            <w:r w:rsidRPr="00EE6E41">
              <w:rPr>
                <w:rFonts w:ascii="Arial" w:hAnsi="Arial" w:cs="Arial"/>
                <w:bCs/>
                <w:i/>
                <w:sz w:val="18"/>
              </w:rPr>
              <w:t xml:space="preserve">Republic of Indonesia, it must be signed with the stamp duty of </w:t>
            </w:r>
            <w:r w:rsidR="00EE7D52" w:rsidRPr="00EE6E41">
              <w:rPr>
                <w:rFonts w:ascii="Arial" w:hAnsi="Arial" w:cs="Arial"/>
                <w:bCs/>
                <w:i/>
                <w:sz w:val="18"/>
              </w:rPr>
              <w:t>Rp</w:t>
            </w:r>
            <w:r w:rsidR="00EE7D52">
              <w:rPr>
                <w:rFonts w:ascii="Arial" w:hAnsi="Arial" w:cs="Arial"/>
                <w:bCs/>
                <w:i/>
                <w:sz w:val="18"/>
              </w:rPr>
              <w:t>10</w:t>
            </w:r>
            <w:r w:rsidRPr="00EE6E41">
              <w:rPr>
                <w:rFonts w:ascii="Arial" w:hAnsi="Arial" w:cs="Arial"/>
                <w:bCs/>
                <w:i/>
                <w:sz w:val="18"/>
              </w:rPr>
              <w:t xml:space="preserve">,000.- and the signature of the Authorizer and the date of the signing thereof shall be affixed on such stamp duty. </w:t>
            </w:r>
          </w:p>
          <w:p w:rsidR="00EE6E41" w:rsidRPr="00EE6E41" w:rsidRDefault="00EE6E41" w:rsidP="00EE6E41">
            <w:pPr>
              <w:pStyle w:val="NoSpacing"/>
              <w:ind w:left="446"/>
              <w:jc w:val="both"/>
              <w:rPr>
                <w:rFonts w:ascii="Arial" w:hAnsi="Arial" w:cs="Arial"/>
                <w:bCs/>
                <w:i/>
                <w:sz w:val="18"/>
              </w:rPr>
            </w:pPr>
          </w:p>
          <w:p w:rsidR="00934CD0" w:rsidRPr="00EE6E41" w:rsidRDefault="00934CD0" w:rsidP="00EE6E41">
            <w:pPr>
              <w:pStyle w:val="NoSpacing"/>
              <w:numPr>
                <w:ilvl w:val="0"/>
                <w:numId w:val="17"/>
              </w:numPr>
              <w:ind w:left="446" w:hanging="425"/>
              <w:jc w:val="both"/>
              <w:rPr>
                <w:rFonts w:ascii="Arial" w:hAnsi="Arial" w:cs="Arial"/>
                <w:bCs/>
                <w:i/>
                <w:sz w:val="18"/>
              </w:rPr>
            </w:pPr>
            <w:r w:rsidRPr="00EE6E41">
              <w:rPr>
                <w:rFonts w:ascii="Arial" w:hAnsi="Arial" w:cs="Arial"/>
                <w:bCs/>
                <w:i/>
                <w:sz w:val="18"/>
              </w:rPr>
              <w:t xml:space="preserve">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 </w:t>
            </w:r>
          </w:p>
          <w:p w:rsidR="00EE6E41" w:rsidRPr="00EE6E41" w:rsidRDefault="00EE6E41" w:rsidP="00EE6E41">
            <w:pPr>
              <w:pStyle w:val="NoSpacing"/>
              <w:ind w:left="21"/>
              <w:jc w:val="both"/>
              <w:rPr>
                <w:rFonts w:ascii="Arial" w:hAnsi="Arial" w:cs="Arial"/>
                <w:bCs/>
                <w:i/>
                <w:sz w:val="18"/>
              </w:rPr>
            </w:pPr>
          </w:p>
          <w:p w:rsidR="00EE6E41" w:rsidRPr="00EE6E41" w:rsidRDefault="00EE7D52" w:rsidP="00EE6E41">
            <w:pPr>
              <w:pStyle w:val="NoSpacing"/>
              <w:numPr>
                <w:ilvl w:val="0"/>
                <w:numId w:val="17"/>
              </w:numPr>
              <w:ind w:left="446" w:hanging="425"/>
              <w:jc w:val="both"/>
              <w:rPr>
                <w:rFonts w:ascii="Arial" w:hAnsi="Arial" w:cs="Arial"/>
                <w:bCs/>
                <w:i/>
                <w:sz w:val="18"/>
              </w:rPr>
            </w:pPr>
            <w:r>
              <w:rPr>
                <w:rFonts w:ascii="Arial" w:hAnsi="Arial" w:cs="Arial"/>
                <w:bCs/>
                <w:i/>
                <w:sz w:val="18"/>
              </w:rPr>
              <w:t>T</w:t>
            </w:r>
            <w:r w:rsidR="00934CD0" w:rsidRPr="00EE6E41">
              <w:rPr>
                <w:rFonts w:ascii="Arial" w:hAnsi="Arial" w:cs="Arial"/>
                <w:bCs/>
                <w:i/>
                <w:sz w:val="18"/>
              </w:rPr>
              <w:t>he Chairman of the Meeting shall be entitled to request any person attending the Meeting to prove that they are entitled to attend the Meeting.</w:t>
            </w:r>
          </w:p>
          <w:p w:rsidR="00EE6E41" w:rsidRDefault="00EE6E41" w:rsidP="00EE6E41">
            <w:pPr>
              <w:pStyle w:val="ListParagraph"/>
              <w:rPr>
                <w:rFonts w:ascii="Arial" w:hAnsi="Arial" w:cs="Arial"/>
                <w:bCs/>
                <w:i/>
                <w:sz w:val="18"/>
              </w:rPr>
            </w:pPr>
          </w:p>
          <w:p w:rsidR="00EE7D52" w:rsidRPr="00EE6E41" w:rsidRDefault="00EE7D52" w:rsidP="00EE6E41">
            <w:pPr>
              <w:pStyle w:val="ListParagraph"/>
              <w:rPr>
                <w:rFonts w:ascii="Arial" w:hAnsi="Arial" w:cs="Arial"/>
                <w:bCs/>
                <w:i/>
                <w:sz w:val="18"/>
              </w:rPr>
            </w:pPr>
          </w:p>
          <w:p w:rsidR="00A86827" w:rsidRPr="00EE6E41" w:rsidRDefault="00EE7D52" w:rsidP="00EE6E41">
            <w:pPr>
              <w:pStyle w:val="NoSpacing"/>
              <w:numPr>
                <w:ilvl w:val="0"/>
                <w:numId w:val="17"/>
              </w:numPr>
              <w:ind w:left="446" w:hanging="425"/>
              <w:jc w:val="both"/>
              <w:rPr>
                <w:rFonts w:ascii="Arial" w:hAnsi="Arial" w:cs="Arial"/>
                <w:bCs/>
                <w:sz w:val="18"/>
              </w:rPr>
            </w:pPr>
            <w:r>
              <w:rPr>
                <w:rFonts w:ascii="Arial" w:hAnsi="Arial" w:cs="Arial"/>
                <w:bCs/>
                <w:i/>
                <w:sz w:val="18"/>
              </w:rPr>
              <w:t>The m</w:t>
            </w:r>
            <w:r w:rsidR="00934CD0" w:rsidRPr="00EE6E41">
              <w:rPr>
                <w:rFonts w:ascii="Arial" w:hAnsi="Arial" w:cs="Arial"/>
                <w:bCs/>
                <w:i/>
                <w:sz w:val="18"/>
              </w:rPr>
              <w:t>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tc>
      </w:tr>
    </w:tbl>
    <w:p w:rsidR="00A86827" w:rsidRDefault="00A86827" w:rsidP="00A86827">
      <w:pPr>
        <w:pStyle w:val="NoSpacing"/>
        <w:rPr>
          <w:rFonts w:ascii="Arial" w:hAnsi="Arial" w:cs="Arial"/>
          <w:sz w:val="24"/>
          <w:szCs w:val="24"/>
        </w:rPr>
      </w:pPr>
    </w:p>
    <w:p w:rsidR="00EE6E41" w:rsidRDefault="00EE6E41" w:rsidP="00A86827">
      <w:pPr>
        <w:pStyle w:val="NoSpacing"/>
        <w:rPr>
          <w:rFonts w:ascii="Arial" w:hAnsi="Arial" w:cs="Arial"/>
          <w:sz w:val="24"/>
          <w:szCs w:val="24"/>
        </w:rPr>
      </w:pPr>
    </w:p>
    <w:p w:rsidR="00EE6E41" w:rsidRPr="00EE6E41" w:rsidRDefault="00EE6E41" w:rsidP="00EE6E41">
      <w:pPr>
        <w:pStyle w:val="NoSpacing"/>
        <w:jc w:val="center"/>
        <w:rPr>
          <w:rFonts w:ascii="Arial" w:hAnsi="Arial" w:cs="Arial"/>
          <w:sz w:val="20"/>
          <w:szCs w:val="24"/>
        </w:rPr>
      </w:pPr>
      <w:r w:rsidRPr="00EE6E41">
        <w:rPr>
          <w:rFonts w:ascii="Arial" w:hAnsi="Arial" w:cs="Arial"/>
          <w:sz w:val="20"/>
          <w:szCs w:val="24"/>
        </w:rPr>
        <w:t>(Diikuti oleh Halaman Lembar Pertanyaan/</w:t>
      </w:r>
      <w:r w:rsidRPr="00EE6E41">
        <w:rPr>
          <w:rFonts w:ascii="Arial" w:hAnsi="Arial" w:cs="Arial"/>
          <w:i/>
          <w:sz w:val="20"/>
          <w:szCs w:val="24"/>
        </w:rPr>
        <w:t>Inquiry Sheet as Follows)</w:t>
      </w:r>
    </w:p>
    <w:p w:rsidR="00A86827" w:rsidRDefault="00A86827" w:rsidP="00A86827">
      <w:pPr>
        <w:pStyle w:val="NoSpacing"/>
        <w:rPr>
          <w:rFonts w:ascii="Arial" w:hAnsi="Arial" w:cs="Arial"/>
          <w:sz w:val="24"/>
          <w:szCs w:val="24"/>
        </w:rPr>
      </w:pPr>
    </w:p>
    <w:p w:rsidR="00EE7D52" w:rsidRDefault="00183CE7">
      <w:pPr>
        <w:spacing w:after="160" w:line="259" w:lineRule="auto"/>
        <w:rPr>
          <w:rFonts w:ascii="Arial" w:hAnsi="Arial" w:cs="Arial"/>
        </w:rPr>
      </w:pPr>
      <w:r>
        <w:rPr>
          <w:rFonts w:ascii="Arial" w:hAnsi="Arial" w:cs="Arial"/>
        </w:rPr>
        <w:br w:type="page"/>
      </w:r>
    </w:p>
    <w:p w:rsidR="00EE7D52" w:rsidRDefault="00EE7D52">
      <w:pPr>
        <w:spacing w:after="160" w:line="259" w:lineRule="auto"/>
        <w:rPr>
          <w:rFonts w:ascii="Arial" w:hAnsi="Arial" w:cs="Arial"/>
        </w:rPr>
      </w:pPr>
    </w:p>
    <w:p w:rsidR="00183CE7" w:rsidRDefault="00183CE7">
      <w:pPr>
        <w:spacing w:after="160" w:line="259" w:lineRule="auto"/>
        <w:rPr>
          <w:rFonts w:ascii="Arial" w:eastAsiaTheme="minorHAnsi" w:hAnsi="Arial" w:cs="Arial"/>
        </w:rPr>
      </w:pPr>
    </w:p>
    <w:p w:rsidR="00183CE7" w:rsidRDefault="00183CE7" w:rsidP="00183CE7">
      <w:pPr>
        <w:jc w:val="center"/>
        <w:rPr>
          <w:rFonts w:ascii="Arial" w:hAnsi="Arial" w:cs="Arial"/>
          <w:b/>
          <w:bCs/>
          <w:iCs/>
        </w:rPr>
      </w:pPr>
      <w:r w:rsidRPr="00183CE7">
        <w:rPr>
          <w:rFonts w:ascii="Arial" w:hAnsi="Arial" w:cs="Arial"/>
          <w:b/>
          <w:bCs/>
          <w:iCs/>
        </w:rPr>
        <w:t>Lembar Pertanyaan</w:t>
      </w:r>
    </w:p>
    <w:p w:rsidR="00183CE7" w:rsidRPr="00183CE7" w:rsidRDefault="00183CE7" w:rsidP="00183CE7">
      <w:pPr>
        <w:jc w:val="center"/>
        <w:rPr>
          <w:rFonts w:ascii="Arial" w:hAnsi="Arial" w:cs="Arial"/>
          <w:b/>
          <w:bCs/>
          <w:i/>
          <w:iCs/>
        </w:rPr>
      </w:pPr>
      <w:r w:rsidRPr="00183CE7">
        <w:rPr>
          <w:rFonts w:ascii="Arial" w:hAnsi="Arial" w:cs="Arial"/>
          <w:b/>
          <w:bCs/>
          <w:i/>
          <w:iCs/>
        </w:rPr>
        <w:t xml:space="preserve">Inquiry </w:t>
      </w:r>
      <w:r>
        <w:rPr>
          <w:rFonts w:ascii="Arial" w:hAnsi="Arial" w:cs="Arial"/>
          <w:b/>
          <w:bCs/>
          <w:i/>
          <w:iCs/>
        </w:rPr>
        <w:t>Sheet</w:t>
      </w:r>
    </w:p>
    <w:p w:rsidR="00183CE7" w:rsidRPr="00970A2F" w:rsidRDefault="00183CE7" w:rsidP="00183CE7">
      <w:pPr>
        <w:pStyle w:val="ListParagraph"/>
        <w:rPr>
          <w:rFonts w:ascii="Arial" w:hAnsi="Arial" w:cs="Arial"/>
          <w:b/>
          <w:lang w:val="id-ID"/>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432"/>
        <w:gridCol w:w="6228"/>
      </w:tblGrid>
      <w:tr w:rsidR="00183CE7" w:rsidRPr="00970A2F" w:rsidTr="00183CE7">
        <w:tc>
          <w:tcPr>
            <w:tcW w:w="3078" w:type="dxa"/>
          </w:tcPr>
          <w:p w:rsidR="00183CE7" w:rsidRDefault="00183CE7" w:rsidP="00183CE7">
            <w:pPr>
              <w:rPr>
                <w:rFonts w:ascii="Arial" w:hAnsi="Arial" w:cs="Arial"/>
              </w:rPr>
            </w:pPr>
            <w:r w:rsidRPr="00970A2F">
              <w:rPr>
                <w:rFonts w:ascii="Arial" w:hAnsi="Arial" w:cs="Arial"/>
              </w:rPr>
              <w:t>Nama Pemegang Saham</w:t>
            </w:r>
          </w:p>
          <w:p w:rsidR="00183CE7" w:rsidRPr="00183CE7" w:rsidRDefault="00183CE7" w:rsidP="00183CE7">
            <w:pPr>
              <w:rPr>
                <w:rFonts w:ascii="Arial" w:hAnsi="Arial" w:cs="Arial"/>
                <w:i/>
              </w:rPr>
            </w:pPr>
            <w:r w:rsidRPr="00183CE7">
              <w:rPr>
                <w:rFonts w:ascii="Arial" w:hAnsi="Arial" w:cs="Arial"/>
                <w:i/>
              </w:rPr>
              <w:t>Name of the Shareholders</w:t>
            </w:r>
          </w:p>
          <w:p w:rsidR="00183CE7" w:rsidRPr="00970A2F" w:rsidRDefault="00183CE7" w:rsidP="00183CE7">
            <w:pPr>
              <w:rPr>
                <w:rFonts w:ascii="Arial" w:hAnsi="Arial" w:cs="Arial"/>
              </w:rPr>
            </w:pPr>
          </w:p>
          <w:p w:rsidR="00183CE7" w:rsidRPr="00970A2F" w:rsidRDefault="00183CE7" w:rsidP="00183CE7">
            <w:pPr>
              <w:rPr>
                <w:rFonts w:ascii="Arial" w:hAnsi="Arial" w:cs="Arial"/>
              </w:rPr>
            </w:pPr>
          </w:p>
        </w:tc>
        <w:tc>
          <w:tcPr>
            <w:tcW w:w="432" w:type="dxa"/>
          </w:tcPr>
          <w:p w:rsidR="00183CE7" w:rsidRPr="00970A2F" w:rsidRDefault="00183CE7" w:rsidP="00183CE7">
            <w:pPr>
              <w:rPr>
                <w:rFonts w:ascii="Arial" w:hAnsi="Arial" w:cs="Arial"/>
                <w:lang w:val="id-ID"/>
              </w:rPr>
            </w:pPr>
            <w:r w:rsidRPr="00970A2F">
              <w:rPr>
                <w:rFonts w:ascii="Arial" w:hAnsi="Arial" w:cs="Arial"/>
                <w:lang w:val="id-ID"/>
              </w:rPr>
              <w:t>:</w:t>
            </w:r>
          </w:p>
          <w:p w:rsidR="00183CE7" w:rsidRPr="00970A2F" w:rsidRDefault="00183CE7" w:rsidP="00183CE7">
            <w:pPr>
              <w:rPr>
                <w:rFonts w:ascii="Arial" w:hAnsi="Arial" w:cs="Arial"/>
              </w:rPr>
            </w:pPr>
          </w:p>
          <w:p w:rsidR="00183CE7" w:rsidRPr="00970A2F" w:rsidRDefault="00183CE7" w:rsidP="00183CE7">
            <w:pPr>
              <w:rPr>
                <w:rFonts w:ascii="Arial" w:hAnsi="Arial" w:cs="Arial"/>
              </w:rPr>
            </w:pPr>
          </w:p>
        </w:tc>
        <w:tc>
          <w:tcPr>
            <w:tcW w:w="6228" w:type="dxa"/>
          </w:tcPr>
          <w:p w:rsidR="00183CE7" w:rsidRPr="00970A2F" w:rsidRDefault="00183CE7" w:rsidP="00183CE7">
            <w:pPr>
              <w:rPr>
                <w:rFonts w:ascii="Arial" w:hAnsi="Arial" w:cs="Arial"/>
                <w:lang w:val="id-ID"/>
              </w:rPr>
            </w:pPr>
          </w:p>
        </w:tc>
      </w:tr>
      <w:tr w:rsidR="00183CE7" w:rsidRPr="00970A2F" w:rsidTr="00183CE7">
        <w:trPr>
          <w:trHeight w:val="1216"/>
        </w:trPr>
        <w:tc>
          <w:tcPr>
            <w:tcW w:w="3078" w:type="dxa"/>
          </w:tcPr>
          <w:p w:rsidR="00183CE7" w:rsidRDefault="00183CE7" w:rsidP="00183CE7">
            <w:pPr>
              <w:rPr>
                <w:rFonts w:ascii="Arial" w:hAnsi="Arial" w:cs="Arial"/>
                <w:lang w:val="id-ID"/>
              </w:rPr>
            </w:pPr>
            <w:r w:rsidRPr="00970A2F">
              <w:rPr>
                <w:rFonts w:ascii="Arial" w:hAnsi="Arial" w:cs="Arial"/>
              </w:rPr>
              <w:t>Jumlah Saham</w:t>
            </w:r>
            <w:r w:rsidRPr="00970A2F">
              <w:rPr>
                <w:rFonts w:ascii="Arial" w:hAnsi="Arial" w:cs="Arial"/>
                <w:lang w:val="id-ID"/>
              </w:rPr>
              <w:t xml:space="preserve"> </w:t>
            </w:r>
          </w:p>
          <w:p w:rsidR="00183CE7" w:rsidRPr="00183CE7" w:rsidRDefault="00183CE7" w:rsidP="00183CE7">
            <w:pPr>
              <w:rPr>
                <w:rFonts w:ascii="Arial" w:hAnsi="Arial" w:cs="Arial"/>
                <w:i/>
              </w:rPr>
            </w:pPr>
            <w:r w:rsidRPr="00183CE7">
              <w:rPr>
                <w:rFonts w:ascii="Arial" w:hAnsi="Arial" w:cs="Arial"/>
                <w:i/>
              </w:rPr>
              <w:t>Shares</w:t>
            </w:r>
          </w:p>
          <w:p w:rsidR="00183CE7" w:rsidRPr="00970A2F" w:rsidRDefault="00183CE7" w:rsidP="00183CE7">
            <w:pPr>
              <w:rPr>
                <w:rFonts w:ascii="Arial" w:hAnsi="Arial" w:cs="Arial"/>
              </w:rPr>
            </w:pPr>
          </w:p>
        </w:tc>
        <w:tc>
          <w:tcPr>
            <w:tcW w:w="432" w:type="dxa"/>
          </w:tcPr>
          <w:p w:rsidR="00183CE7" w:rsidRPr="00183CE7" w:rsidRDefault="00183CE7" w:rsidP="00183CE7">
            <w:pPr>
              <w:rPr>
                <w:rFonts w:ascii="Arial" w:hAnsi="Arial" w:cs="Arial"/>
              </w:rPr>
            </w:pPr>
            <w:r>
              <w:rPr>
                <w:rFonts w:ascii="Arial" w:hAnsi="Arial" w:cs="Arial"/>
              </w:rPr>
              <w:t>:</w:t>
            </w:r>
          </w:p>
        </w:tc>
        <w:tc>
          <w:tcPr>
            <w:tcW w:w="6228" w:type="dxa"/>
          </w:tcPr>
          <w:p w:rsidR="00183CE7" w:rsidRPr="00970A2F" w:rsidRDefault="00183CE7" w:rsidP="00183CE7">
            <w:pPr>
              <w:rPr>
                <w:rFonts w:ascii="Arial" w:hAnsi="Arial" w:cs="Arial"/>
                <w:lang w:val="id-ID"/>
              </w:rPr>
            </w:pPr>
          </w:p>
          <w:p w:rsidR="00183CE7" w:rsidRPr="00970A2F" w:rsidRDefault="00183CE7" w:rsidP="00183CE7">
            <w:pPr>
              <w:rPr>
                <w:rFonts w:ascii="Arial" w:hAnsi="Arial" w:cs="Arial"/>
                <w:lang w:val="id-ID"/>
              </w:rPr>
            </w:pPr>
          </w:p>
          <w:p w:rsidR="00183CE7" w:rsidRPr="00970A2F" w:rsidRDefault="00183CE7" w:rsidP="00183CE7">
            <w:pPr>
              <w:rPr>
                <w:rFonts w:ascii="Arial" w:hAnsi="Arial" w:cs="Arial"/>
                <w:lang w:val="id-ID"/>
              </w:rPr>
            </w:pPr>
          </w:p>
        </w:tc>
      </w:tr>
      <w:tr w:rsidR="00183CE7" w:rsidRPr="00970A2F" w:rsidTr="00183CE7">
        <w:trPr>
          <w:trHeight w:val="1216"/>
        </w:trPr>
        <w:tc>
          <w:tcPr>
            <w:tcW w:w="3078" w:type="dxa"/>
          </w:tcPr>
          <w:p w:rsidR="00183CE7" w:rsidRDefault="00183CE7" w:rsidP="00183CE7">
            <w:pPr>
              <w:rPr>
                <w:rFonts w:ascii="Arial" w:hAnsi="Arial" w:cs="Arial"/>
              </w:rPr>
            </w:pPr>
            <w:r>
              <w:rPr>
                <w:rFonts w:ascii="Arial" w:hAnsi="Arial" w:cs="Arial"/>
              </w:rPr>
              <w:t>Mata Acara Rapat</w:t>
            </w:r>
          </w:p>
          <w:p w:rsidR="00183CE7" w:rsidRPr="00183CE7" w:rsidRDefault="00183CE7" w:rsidP="00183CE7">
            <w:pPr>
              <w:rPr>
                <w:rFonts w:ascii="Arial" w:hAnsi="Arial" w:cs="Arial"/>
                <w:i/>
              </w:rPr>
            </w:pPr>
            <w:r w:rsidRPr="00183CE7">
              <w:rPr>
                <w:rFonts w:ascii="Arial" w:hAnsi="Arial" w:cs="Arial"/>
                <w:i/>
              </w:rPr>
              <w:t>Meeting Agenda</w:t>
            </w:r>
          </w:p>
          <w:p w:rsidR="00183CE7" w:rsidRPr="00970A2F" w:rsidRDefault="00183CE7" w:rsidP="00183CE7">
            <w:pPr>
              <w:rPr>
                <w:rFonts w:ascii="Arial" w:hAnsi="Arial" w:cs="Arial"/>
              </w:rPr>
            </w:pPr>
          </w:p>
        </w:tc>
        <w:tc>
          <w:tcPr>
            <w:tcW w:w="432" w:type="dxa"/>
          </w:tcPr>
          <w:p w:rsidR="00183CE7" w:rsidRPr="00183CE7" w:rsidRDefault="00183CE7" w:rsidP="00183CE7">
            <w:pPr>
              <w:rPr>
                <w:rFonts w:ascii="Arial" w:hAnsi="Arial" w:cs="Arial"/>
              </w:rPr>
            </w:pPr>
            <w:r>
              <w:rPr>
                <w:rFonts w:ascii="Arial" w:hAnsi="Arial" w:cs="Arial"/>
              </w:rPr>
              <w:t>:</w:t>
            </w:r>
          </w:p>
        </w:tc>
        <w:tc>
          <w:tcPr>
            <w:tcW w:w="6228" w:type="dxa"/>
          </w:tcPr>
          <w:p w:rsidR="00183CE7" w:rsidRPr="00970A2F" w:rsidRDefault="00183CE7" w:rsidP="00183CE7">
            <w:pPr>
              <w:rPr>
                <w:rFonts w:ascii="Arial" w:hAnsi="Arial" w:cs="Arial"/>
                <w:lang w:val="id-ID"/>
              </w:rPr>
            </w:pPr>
          </w:p>
        </w:tc>
      </w:tr>
      <w:tr w:rsidR="00183CE7" w:rsidRPr="00970A2F" w:rsidTr="00183CE7">
        <w:trPr>
          <w:trHeight w:val="1216"/>
        </w:trPr>
        <w:tc>
          <w:tcPr>
            <w:tcW w:w="3078" w:type="dxa"/>
          </w:tcPr>
          <w:p w:rsidR="00183CE7" w:rsidRDefault="00183CE7" w:rsidP="00183CE7">
            <w:pPr>
              <w:rPr>
                <w:rFonts w:ascii="Arial" w:hAnsi="Arial" w:cs="Arial"/>
              </w:rPr>
            </w:pPr>
            <w:r w:rsidRPr="00970A2F">
              <w:rPr>
                <w:rFonts w:ascii="Arial" w:hAnsi="Arial" w:cs="Arial"/>
              </w:rPr>
              <w:t>Pertanyaan</w:t>
            </w:r>
          </w:p>
          <w:p w:rsidR="00183CE7" w:rsidRPr="00183CE7" w:rsidRDefault="00183CE7" w:rsidP="00183CE7">
            <w:pPr>
              <w:rPr>
                <w:rFonts w:ascii="Arial" w:hAnsi="Arial" w:cs="Arial"/>
                <w:i/>
              </w:rPr>
            </w:pPr>
            <w:r w:rsidRPr="00183CE7">
              <w:rPr>
                <w:rFonts w:ascii="Arial" w:hAnsi="Arial" w:cs="Arial"/>
                <w:i/>
              </w:rPr>
              <w:t>Inquiry</w:t>
            </w:r>
          </w:p>
        </w:tc>
        <w:tc>
          <w:tcPr>
            <w:tcW w:w="432" w:type="dxa"/>
          </w:tcPr>
          <w:p w:rsidR="00183CE7" w:rsidRPr="00970A2F" w:rsidRDefault="00183CE7" w:rsidP="00183CE7">
            <w:pPr>
              <w:rPr>
                <w:rFonts w:ascii="Arial" w:hAnsi="Arial" w:cs="Arial"/>
                <w:lang w:val="id-ID"/>
              </w:rPr>
            </w:pPr>
            <w:r w:rsidRPr="00970A2F">
              <w:rPr>
                <w:rFonts w:ascii="Arial" w:hAnsi="Arial" w:cs="Arial"/>
                <w:lang w:val="id-ID"/>
              </w:rPr>
              <w:t>:</w:t>
            </w:r>
          </w:p>
        </w:tc>
        <w:tc>
          <w:tcPr>
            <w:tcW w:w="6228" w:type="dxa"/>
          </w:tcPr>
          <w:p w:rsidR="00183CE7" w:rsidRPr="00970A2F" w:rsidRDefault="00183CE7" w:rsidP="00183CE7">
            <w:pPr>
              <w:rPr>
                <w:rFonts w:ascii="Arial" w:hAnsi="Arial" w:cs="Arial"/>
                <w:lang w:val="id-ID"/>
              </w:rPr>
            </w:pPr>
          </w:p>
        </w:tc>
      </w:tr>
    </w:tbl>
    <w:p w:rsidR="00A86827" w:rsidRPr="00A86827" w:rsidRDefault="00A86827" w:rsidP="00A86827">
      <w:pPr>
        <w:pStyle w:val="NoSpacing"/>
        <w:rPr>
          <w:rFonts w:ascii="Arial" w:hAnsi="Arial" w:cs="Arial"/>
          <w:sz w:val="24"/>
          <w:szCs w:val="24"/>
        </w:rPr>
      </w:pPr>
    </w:p>
    <w:sectPr w:rsidR="00A86827" w:rsidRPr="00A86827" w:rsidSect="000B45C8">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466" w:rsidRDefault="004D1466" w:rsidP="006F2A48">
      <w:r>
        <w:separator/>
      </w:r>
    </w:p>
  </w:endnote>
  <w:endnote w:type="continuationSeparator" w:id="0">
    <w:p w:rsidR="004D1466" w:rsidRDefault="004D1466" w:rsidP="006F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98A" w:rsidRPr="006F2A48" w:rsidRDefault="00CF5C93">
    <w:pPr>
      <w:pStyle w:val="Footer"/>
      <w:rPr>
        <w:rFonts w:ascii="Arial" w:hAnsi="Arial" w:cs="Arial"/>
        <w:sz w:val="20"/>
        <w:szCs w:val="20"/>
      </w:rPr>
    </w:pPr>
    <w:r>
      <w:rPr>
        <w:rFonts w:ascii="Arial" w:hAnsi="Arial" w:cs="Arial"/>
        <w:color w:val="BFBFBF" w:themeColor="background1" w:themeShade="BF"/>
        <w:sz w:val="16"/>
        <w:szCs w:val="20"/>
      </w:rPr>
      <w:t>Surat Kuasa RUPS</w:t>
    </w:r>
    <w:r>
      <w:rPr>
        <w:rFonts w:ascii="Arial" w:hAnsi="Arial" w:cs="Arial"/>
        <w:i/>
        <w:color w:val="BFBFBF" w:themeColor="background1" w:themeShade="BF"/>
        <w:sz w:val="16"/>
        <w:szCs w:val="20"/>
      </w:rPr>
      <w:t>/ A</w:t>
    </w:r>
    <w:r w:rsidR="0082798A" w:rsidRPr="00183CE7">
      <w:rPr>
        <w:rFonts w:ascii="Arial" w:hAnsi="Arial" w:cs="Arial"/>
        <w:i/>
        <w:color w:val="BFBFBF" w:themeColor="background1" w:themeShade="BF"/>
        <w:sz w:val="16"/>
        <w:szCs w:val="20"/>
      </w:rPr>
      <w:t>GMS</w:t>
    </w:r>
    <w:r>
      <w:rPr>
        <w:rFonts w:ascii="Arial" w:hAnsi="Arial" w:cs="Arial"/>
        <w:i/>
        <w:color w:val="BFBFBF" w:themeColor="background1" w:themeShade="BF"/>
        <w:sz w:val="16"/>
        <w:szCs w:val="20"/>
      </w:rPr>
      <w:t xml:space="preserve"> </w:t>
    </w:r>
    <w:r w:rsidR="0082798A" w:rsidRPr="00183CE7">
      <w:rPr>
        <w:rFonts w:ascii="Arial" w:hAnsi="Arial" w:cs="Arial"/>
        <w:i/>
        <w:color w:val="BFBFBF" w:themeColor="background1" w:themeShade="BF"/>
        <w:sz w:val="16"/>
        <w:szCs w:val="20"/>
      </w:rPr>
      <w:t>Power of Attorney</w:t>
    </w:r>
    <w:r w:rsidR="0082798A" w:rsidRPr="006F2A48">
      <w:rPr>
        <w:rFonts w:ascii="Arial" w:hAnsi="Arial" w:cs="Arial"/>
        <w:sz w:val="20"/>
        <w:szCs w:val="20"/>
      </w:rPr>
      <w:ptab w:relativeTo="margin" w:alignment="center" w:leader="none"/>
    </w:r>
    <w:r w:rsidR="0082798A" w:rsidRPr="006F2A48">
      <w:rPr>
        <w:rFonts w:ascii="Arial" w:hAnsi="Arial" w:cs="Arial"/>
        <w:sz w:val="20"/>
        <w:szCs w:val="20"/>
      </w:rPr>
      <w:fldChar w:fldCharType="begin"/>
    </w:r>
    <w:r w:rsidR="0082798A" w:rsidRPr="006F2A48">
      <w:rPr>
        <w:rFonts w:ascii="Arial" w:hAnsi="Arial" w:cs="Arial"/>
        <w:sz w:val="20"/>
        <w:szCs w:val="20"/>
      </w:rPr>
      <w:instrText xml:space="preserve"> PAGE  \* Arabic  \* MERGEFORMAT </w:instrText>
    </w:r>
    <w:r w:rsidR="0082798A" w:rsidRPr="006F2A48">
      <w:rPr>
        <w:rFonts w:ascii="Arial" w:hAnsi="Arial" w:cs="Arial"/>
        <w:sz w:val="20"/>
        <w:szCs w:val="20"/>
      </w:rPr>
      <w:fldChar w:fldCharType="separate"/>
    </w:r>
    <w:r w:rsidR="00664CCF">
      <w:rPr>
        <w:rFonts w:ascii="Arial" w:hAnsi="Arial" w:cs="Arial"/>
        <w:noProof/>
        <w:sz w:val="20"/>
        <w:szCs w:val="20"/>
      </w:rPr>
      <w:t>1</w:t>
    </w:r>
    <w:r w:rsidR="0082798A" w:rsidRPr="006F2A48">
      <w:rPr>
        <w:rFonts w:ascii="Arial" w:hAnsi="Arial" w:cs="Arial"/>
        <w:sz w:val="20"/>
        <w:szCs w:val="20"/>
      </w:rPr>
      <w:fldChar w:fldCharType="end"/>
    </w:r>
    <w:r w:rsidR="0082798A" w:rsidRPr="006F2A48">
      <w:rPr>
        <w:rFonts w:ascii="Arial" w:hAnsi="Arial" w:cs="Arial"/>
        <w:sz w:val="20"/>
        <w:szCs w:val="2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466" w:rsidRDefault="004D1466" w:rsidP="006F2A48">
      <w:r>
        <w:separator/>
      </w:r>
    </w:p>
  </w:footnote>
  <w:footnote w:type="continuationSeparator" w:id="0">
    <w:p w:rsidR="004D1466" w:rsidRDefault="004D1466" w:rsidP="006F2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24B7"/>
    <w:multiLevelType w:val="hybridMultilevel"/>
    <w:tmpl w:val="FF62F34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D6F61"/>
    <w:multiLevelType w:val="hybridMultilevel"/>
    <w:tmpl w:val="3C341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7044C"/>
    <w:multiLevelType w:val="hybridMultilevel"/>
    <w:tmpl w:val="0BA406A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70A53"/>
    <w:multiLevelType w:val="hybridMultilevel"/>
    <w:tmpl w:val="44F25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8454E"/>
    <w:multiLevelType w:val="hybridMultilevel"/>
    <w:tmpl w:val="1CF2E42E"/>
    <w:lvl w:ilvl="0" w:tplc="0674F0F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0B91F7B"/>
    <w:multiLevelType w:val="hybridMultilevel"/>
    <w:tmpl w:val="C4488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E06FC7"/>
    <w:multiLevelType w:val="hybridMultilevel"/>
    <w:tmpl w:val="BEDCAB76"/>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03700"/>
    <w:multiLevelType w:val="hybridMultilevel"/>
    <w:tmpl w:val="EED65174"/>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920EA4"/>
    <w:multiLevelType w:val="hybridMultilevel"/>
    <w:tmpl w:val="ABD0F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115048"/>
    <w:multiLevelType w:val="hybridMultilevel"/>
    <w:tmpl w:val="503EED3E"/>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34536E"/>
    <w:multiLevelType w:val="hybridMultilevel"/>
    <w:tmpl w:val="BAE8E9FC"/>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111206"/>
    <w:multiLevelType w:val="hybridMultilevel"/>
    <w:tmpl w:val="3C0617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CF685E"/>
    <w:multiLevelType w:val="hybridMultilevel"/>
    <w:tmpl w:val="334EABB4"/>
    <w:lvl w:ilvl="0" w:tplc="BEE606B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416BAB"/>
    <w:multiLevelType w:val="hybridMultilevel"/>
    <w:tmpl w:val="AD287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77D09"/>
    <w:multiLevelType w:val="hybridMultilevel"/>
    <w:tmpl w:val="21B6C558"/>
    <w:lvl w:ilvl="0" w:tplc="090677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635578"/>
    <w:multiLevelType w:val="hybridMultilevel"/>
    <w:tmpl w:val="4740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276870"/>
    <w:multiLevelType w:val="hybridMultilevel"/>
    <w:tmpl w:val="B7E4314C"/>
    <w:lvl w:ilvl="0" w:tplc="090677C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5"/>
  </w:num>
  <w:num w:numId="4">
    <w:abstractNumId w:val="3"/>
  </w:num>
  <w:num w:numId="5">
    <w:abstractNumId w:val="13"/>
  </w:num>
  <w:num w:numId="6">
    <w:abstractNumId w:val="0"/>
  </w:num>
  <w:num w:numId="7">
    <w:abstractNumId w:val="2"/>
  </w:num>
  <w:num w:numId="8">
    <w:abstractNumId w:val="9"/>
  </w:num>
  <w:num w:numId="9">
    <w:abstractNumId w:val="1"/>
  </w:num>
  <w:num w:numId="10">
    <w:abstractNumId w:val="8"/>
  </w:num>
  <w:num w:numId="11">
    <w:abstractNumId w:val="15"/>
  </w:num>
  <w:num w:numId="12">
    <w:abstractNumId w:val="11"/>
  </w:num>
  <w:num w:numId="13">
    <w:abstractNumId w:val="7"/>
  </w:num>
  <w:num w:numId="14">
    <w:abstractNumId w:val="6"/>
  </w:num>
  <w:num w:numId="15">
    <w:abstractNumId w:val="10"/>
  </w:num>
  <w:num w:numId="16">
    <w:abstractNumId w:val="1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AxNTU1NjcyNzcwMzZV0lEKTi0uzszPAykwqQUAAESFZCwAAAA="/>
  </w:docVars>
  <w:rsids>
    <w:rsidRoot w:val="00A86827"/>
    <w:rsid w:val="000A220F"/>
    <w:rsid w:val="000B45C8"/>
    <w:rsid w:val="001214D8"/>
    <w:rsid w:val="001228FF"/>
    <w:rsid w:val="00143A7F"/>
    <w:rsid w:val="00183CE7"/>
    <w:rsid w:val="00244F64"/>
    <w:rsid w:val="00313A05"/>
    <w:rsid w:val="003C012E"/>
    <w:rsid w:val="003F0440"/>
    <w:rsid w:val="004213FD"/>
    <w:rsid w:val="004D1466"/>
    <w:rsid w:val="005E06D6"/>
    <w:rsid w:val="00664CCF"/>
    <w:rsid w:val="006B7BFA"/>
    <w:rsid w:val="006F2A48"/>
    <w:rsid w:val="007E5786"/>
    <w:rsid w:val="00804C0F"/>
    <w:rsid w:val="0082798A"/>
    <w:rsid w:val="00934CD0"/>
    <w:rsid w:val="0099289A"/>
    <w:rsid w:val="009E6DD1"/>
    <w:rsid w:val="00A21212"/>
    <w:rsid w:val="00A4604C"/>
    <w:rsid w:val="00A86827"/>
    <w:rsid w:val="00BC17BE"/>
    <w:rsid w:val="00C05C19"/>
    <w:rsid w:val="00C41575"/>
    <w:rsid w:val="00CB6DCA"/>
    <w:rsid w:val="00CF5C93"/>
    <w:rsid w:val="00E632CA"/>
    <w:rsid w:val="00EE6E41"/>
    <w:rsid w:val="00EE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27"/>
    <w:pPr>
      <w:spacing w:after="0" w:line="240" w:lineRule="auto"/>
    </w:pPr>
    <w:rPr>
      <w:rFonts w:ascii="Century" w:eastAsia="MS Mincho"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827"/>
    <w:pPr>
      <w:spacing w:after="0" w:line="240" w:lineRule="auto"/>
    </w:pPr>
  </w:style>
  <w:style w:type="table" w:styleId="TableGrid">
    <w:name w:val="Table Grid"/>
    <w:basedOn w:val="TableNormal"/>
    <w:uiPriority w:val="39"/>
    <w:rsid w:val="00A8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27"/>
    <w:rPr>
      <w:rFonts w:ascii="Segoe UI" w:hAnsi="Segoe UI" w:cs="Segoe UI"/>
      <w:sz w:val="18"/>
      <w:szCs w:val="18"/>
    </w:rPr>
  </w:style>
  <w:style w:type="character" w:customStyle="1" w:styleId="tlid-translation">
    <w:name w:val="tlid-translation"/>
    <w:basedOn w:val="DefaultParagraphFont"/>
    <w:rsid w:val="00A86827"/>
  </w:style>
  <w:style w:type="paragraph" w:customStyle="1" w:styleId="Default">
    <w:name w:val="Default"/>
    <w:rsid w:val="00A8682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1214D8"/>
    <w:rPr>
      <w:sz w:val="16"/>
      <w:szCs w:val="16"/>
    </w:rPr>
  </w:style>
  <w:style w:type="paragraph" w:styleId="CommentText">
    <w:name w:val="annotation text"/>
    <w:basedOn w:val="Normal"/>
    <w:link w:val="CommentTextChar"/>
    <w:uiPriority w:val="99"/>
    <w:semiHidden/>
    <w:unhideWhenUsed/>
    <w:rsid w:val="001214D8"/>
    <w:rPr>
      <w:sz w:val="20"/>
      <w:szCs w:val="20"/>
    </w:rPr>
  </w:style>
  <w:style w:type="character" w:customStyle="1" w:styleId="CommentTextChar">
    <w:name w:val="Comment Text Char"/>
    <w:basedOn w:val="DefaultParagraphFont"/>
    <w:link w:val="CommentText"/>
    <w:uiPriority w:val="99"/>
    <w:semiHidden/>
    <w:rsid w:val="001214D8"/>
    <w:rPr>
      <w:rFonts w:ascii="Century" w:eastAsia="MS Mincho" w:hAnsi="Century" w:cs="Times New Roman"/>
      <w:sz w:val="20"/>
      <w:szCs w:val="20"/>
    </w:rPr>
  </w:style>
  <w:style w:type="paragraph" w:styleId="CommentSubject">
    <w:name w:val="annotation subject"/>
    <w:basedOn w:val="CommentText"/>
    <w:next w:val="CommentText"/>
    <w:link w:val="CommentSubjectChar"/>
    <w:uiPriority w:val="99"/>
    <w:semiHidden/>
    <w:unhideWhenUsed/>
    <w:rsid w:val="001214D8"/>
    <w:rPr>
      <w:b/>
      <w:bCs/>
    </w:rPr>
  </w:style>
  <w:style w:type="character" w:customStyle="1" w:styleId="CommentSubjectChar">
    <w:name w:val="Comment Subject Char"/>
    <w:basedOn w:val="CommentTextChar"/>
    <w:link w:val="CommentSubject"/>
    <w:uiPriority w:val="99"/>
    <w:semiHidden/>
    <w:rsid w:val="001214D8"/>
    <w:rPr>
      <w:rFonts w:ascii="Century" w:eastAsia="MS Mincho" w:hAnsi="Century" w:cs="Times New Roman"/>
      <w:b/>
      <w:bCs/>
      <w:sz w:val="20"/>
      <w:szCs w:val="20"/>
    </w:rPr>
  </w:style>
  <w:style w:type="paragraph" w:styleId="ListParagraph">
    <w:name w:val="List Paragraph"/>
    <w:basedOn w:val="Normal"/>
    <w:uiPriority w:val="34"/>
    <w:qFormat/>
    <w:rsid w:val="001214D8"/>
    <w:pPr>
      <w:ind w:left="720"/>
      <w:contextualSpacing/>
    </w:pPr>
  </w:style>
  <w:style w:type="paragraph" w:styleId="Header">
    <w:name w:val="header"/>
    <w:basedOn w:val="Normal"/>
    <w:link w:val="HeaderChar"/>
    <w:uiPriority w:val="99"/>
    <w:unhideWhenUsed/>
    <w:rsid w:val="006F2A48"/>
    <w:pPr>
      <w:tabs>
        <w:tab w:val="center" w:pos="4680"/>
        <w:tab w:val="right" w:pos="9360"/>
      </w:tabs>
    </w:pPr>
  </w:style>
  <w:style w:type="character" w:customStyle="1" w:styleId="HeaderChar">
    <w:name w:val="Header Char"/>
    <w:basedOn w:val="DefaultParagraphFont"/>
    <w:link w:val="Header"/>
    <w:uiPriority w:val="99"/>
    <w:rsid w:val="006F2A48"/>
    <w:rPr>
      <w:rFonts w:ascii="Century" w:eastAsia="MS Mincho" w:hAnsi="Century" w:cs="Times New Roman"/>
      <w:sz w:val="24"/>
      <w:szCs w:val="24"/>
    </w:rPr>
  </w:style>
  <w:style w:type="paragraph" w:styleId="Footer">
    <w:name w:val="footer"/>
    <w:basedOn w:val="Normal"/>
    <w:link w:val="FooterChar"/>
    <w:uiPriority w:val="99"/>
    <w:unhideWhenUsed/>
    <w:rsid w:val="006F2A48"/>
    <w:pPr>
      <w:tabs>
        <w:tab w:val="center" w:pos="4680"/>
        <w:tab w:val="right" w:pos="9360"/>
      </w:tabs>
    </w:pPr>
  </w:style>
  <w:style w:type="character" w:customStyle="1" w:styleId="FooterChar">
    <w:name w:val="Footer Char"/>
    <w:basedOn w:val="DefaultParagraphFont"/>
    <w:link w:val="Footer"/>
    <w:uiPriority w:val="99"/>
    <w:rsid w:val="006F2A48"/>
    <w:rPr>
      <w:rFonts w:ascii="Century" w:eastAsia="MS Mincho"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827"/>
    <w:pPr>
      <w:spacing w:after="0" w:line="240" w:lineRule="auto"/>
    </w:pPr>
    <w:rPr>
      <w:rFonts w:ascii="Century" w:eastAsia="MS Mincho" w:hAnsi="Century"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6827"/>
    <w:pPr>
      <w:spacing w:after="0" w:line="240" w:lineRule="auto"/>
    </w:pPr>
  </w:style>
  <w:style w:type="table" w:styleId="TableGrid">
    <w:name w:val="Table Grid"/>
    <w:basedOn w:val="TableNormal"/>
    <w:uiPriority w:val="39"/>
    <w:rsid w:val="00A8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827"/>
    <w:rPr>
      <w:rFonts w:ascii="Segoe UI" w:hAnsi="Segoe UI" w:cs="Segoe UI"/>
      <w:sz w:val="18"/>
      <w:szCs w:val="18"/>
    </w:rPr>
  </w:style>
  <w:style w:type="character" w:customStyle="1" w:styleId="tlid-translation">
    <w:name w:val="tlid-translation"/>
    <w:basedOn w:val="DefaultParagraphFont"/>
    <w:rsid w:val="00A86827"/>
  </w:style>
  <w:style w:type="paragraph" w:customStyle="1" w:styleId="Default">
    <w:name w:val="Default"/>
    <w:rsid w:val="00A8682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CommentReference">
    <w:name w:val="annotation reference"/>
    <w:basedOn w:val="DefaultParagraphFont"/>
    <w:uiPriority w:val="99"/>
    <w:semiHidden/>
    <w:unhideWhenUsed/>
    <w:rsid w:val="001214D8"/>
    <w:rPr>
      <w:sz w:val="16"/>
      <w:szCs w:val="16"/>
    </w:rPr>
  </w:style>
  <w:style w:type="paragraph" w:styleId="CommentText">
    <w:name w:val="annotation text"/>
    <w:basedOn w:val="Normal"/>
    <w:link w:val="CommentTextChar"/>
    <w:uiPriority w:val="99"/>
    <w:semiHidden/>
    <w:unhideWhenUsed/>
    <w:rsid w:val="001214D8"/>
    <w:rPr>
      <w:sz w:val="20"/>
      <w:szCs w:val="20"/>
    </w:rPr>
  </w:style>
  <w:style w:type="character" w:customStyle="1" w:styleId="CommentTextChar">
    <w:name w:val="Comment Text Char"/>
    <w:basedOn w:val="DefaultParagraphFont"/>
    <w:link w:val="CommentText"/>
    <w:uiPriority w:val="99"/>
    <w:semiHidden/>
    <w:rsid w:val="001214D8"/>
    <w:rPr>
      <w:rFonts w:ascii="Century" w:eastAsia="MS Mincho" w:hAnsi="Century" w:cs="Times New Roman"/>
      <w:sz w:val="20"/>
      <w:szCs w:val="20"/>
    </w:rPr>
  </w:style>
  <w:style w:type="paragraph" w:styleId="CommentSubject">
    <w:name w:val="annotation subject"/>
    <w:basedOn w:val="CommentText"/>
    <w:next w:val="CommentText"/>
    <w:link w:val="CommentSubjectChar"/>
    <w:uiPriority w:val="99"/>
    <w:semiHidden/>
    <w:unhideWhenUsed/>
    <w:rsid w:val="001214D8"/>
    <w:rPr>
      <w:b/>
      <w:bCs/>
    </w:rPr>
  </w:style>
  <w:style w:type="character" w:customStyle="1" w:styleId="CommentSubjectChar">
    <w:name w:val="Comment Subject Char"/>
    <w:basedOn w:val="CommentTextChar"/>
    <w:link w:val="CommentSubject"/>
    <w:uiPriority w:val="99"/>
    <w:semiHidden/>
    <w:rsid w:val="001214D8"/>
    <w:rPr>
      <w:rFonts w:ascii="Century" w:eastAsia="MS Mincho" w:hAnsi="Century" w:cs="Times New Roman"/>
      <w:b/>
      <w:bCs/>
      <w:sz w:val="20"/>
      <w:szCs w:val="20"/>
    </w:rPr>
  </w:style>
  <w:style w:type="paragraph" w:styleId="ListParagraph">
    <w:name w:val="List Paragraph"/>
    <w:basedOn w:val="Normal"/>
    <w:uiPriority w:val="34"/>
    <w:qFormat/>
    <w:rsid w:val="001214D8"/>
    <w:pPr>
      <w:ind w:left="720"/>
      <w:contextualSpacing/>
    </w:pPr>
  </w:style>
  <w:style w:type="paragraph" w:styleId="Header">
    <w:name w:val="header"/>
    <w:basedOn w:val="Normal"/>
    <w:link w:val="HeaderChar"/>
    <w:uiPriority w:val="99"/>
    <w:unhideWhenUsed/>
    <w:rsid w:val="006F2A48"/>
    <w:pPr>
      <w:tabs>
        <w:tab w:val="center" w:pos="4680"/>
        <w:tab w:val="right" w:pos="9360"/>
      </w:tabs>
    </w:pPr>
  </w:style>
  <w:style w:type="character" w:customStyle="1" w:styleId="HeaderChar">
    <w:name w:val="Header Char"/>
    <w:basedOn w:val="DefaultParagraphFont"/>
    <w:link w:val="Header"/>
    <w:uiPriority w:val="99"/>
    <w:rsid w:val="006F2A48"/>
    <w:rPr>
      <w:rFonts w:ascii="Century" w:eastAsia="MS Mincho" w:hAnsi="Century" w:cs="Times New Roman"/>
      <w:sz w:val="24"/>
      <w:szCs w:val="24"/>
    </w:rPr>
  </w:style>
  <w:style w:type="paragraph" w:styleId="Footer">
    <w:name w:val="footer"/>
    <w:basedOn w:val="Normal"/>
    <w:link w:val="FooterChar"/>
    <w:uiPriority w:val="99"/>
    <w:unhideWhenUsed/>
    <w:rsid w:val="006F2A48"/>
    <w:pPr>
      <w:tabs>
        <w:tab w:val="center" w:pos="4680"/>
        <w:tab w:val="right" w:pos="9360"/>
      </w:tabs>
    </w:pPr>
  </w:style>
  <w:style w:type="character" w:customStyle="1" w:styleId="FooterChar">
    <w:name w:val="Footer Char"/>
    <w:basedOn w:val="DefaultParagraphFont"/>
    <w:link w:val="Footer"/>
    <w:uiPriority w:val="99"/>
    <w:rsid w:val="006F2A48"/>
    <w:rPr>
      <w:rFonts w:ascii="Century" w:eastAsia="MS Minch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6F382CE21607409906476204AF52BD" ma:contentTypeVersion="21" ma:contentTypeDescription="Create a new document." ma:contentTypeScope="" ma:versionID="af4520fc2f50e480fe8c323c0a333e49">
  <xsd:schema xmlns:xsd="http://www.w3.org/2001/XMLSchema" xmlns:xs="http://www.w3.org/2001/XMLSchema" xmlns:p="http://schemas.microsoft.com/office/2006/metadata/properties" xmlns:ns2="b1cf332c-1f00-4156-8c0f-a524619f7109" xmlns:ns3="60e886a6-a2ff-40bd-9979-6221bdb8326c" targetNamespace="http://schemas.microsoft.com/office/2006/metadata/properties" ma:root="true" ma:fieldsID="18a66814351791a6b1c537ea69b4d033" ns2:_="" ns3:_="">
    <xsd:import namespace="b1cf332c-1f00-4156-8c0f-a524619f7109"/>
    <xsd:import namespace="60e886a6-a2ff-40bd-9979-6221bdb832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ocation" minOccurs="0"/>
                <xsd:element ref="ns2:Exp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cf332c-1f00-4156-8c0f-a524619f7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ocation" ma:index="19" nillable="true" ma:displayName="Location" ma:description="Original hardcopy document location in filling room." ma:internalName="Location">
      <xsd:simpleType>
        <xsd:restriction base="dms:Text">
          <xsd:maxLength value="255"/>
        </xsd:restriction>
      </xsd:simpleType>
    </xsd:element>
    <xsd:element name="Expire" ma:index="20" nillable="true" ma:displayName="Expire" ma:description="Document expiration date." ma:format="DateOnly" ma:internalName="Expir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e886a6-a2ff-40bd-9979-6221bdb832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ation xmlns="b1cf332c-1f00-4156-8c0f-a524619f7109" xsi:nil="true"/>
    <Expire xmlns="b1cf332c-1f00-4156-8c0f-a524619f7109" xsi:nil="true"/>
  </documentManagement>
</p:properties>
</file>

<file path=customXml/itemProps1.xml><?xml version="1.0" encoding="utf-8"?>
<ds:datastoreItem xmlns:ds="http://schemas.openxmlformats.org/officeDocument/2006/customXml" ds:itemID="{92EC688A-3B91-4A96-B12F-A4EF6CC6C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cf332c-1f00-4156-8c0f-a524619f7109"/>
    <ds:schemaRef ds:uri="60e886a6-a2ff-40bd-9979-6221bdb83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B891E-FF67-4644-A723-FA6AE1024089}">
  <ds:schemaRefs>
    <ds:schemaRef ds:uri="http://schemas.microsoft.com/sharepoint/v3/contenttype/forms"/>
  </ds:schemaRefs>
</ds:datastoreItem>
</file>

<file path=customXml/itemProps3.xml><?xml version="1.0" encoding="utf-8"?>
<ds:datastoreItem xmlns:ds="http://schemas.openxmlformats.org/officeDocument/2006/customXml" ds:itemID="{EFBBE6E2-A4D6-4003-96C1-2B28CA024367}">
  <ds:schemaRefs>
    <ds:schemaRef ds:uri="http://schemas.microsoft.com/office/2006/metadata/properties"/>
    <ds:schemaRef ds:uri="http://schemas.microsoft.com/office/infopath/2007/PartnerControls"/>
    <ds:schemaRef ds:uri="b1cf332c-1f00-4156-8c0f-a524619f710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Pramono</dc:creator>
  <cp:lastModifiedBy>Legal</cp:lastModifiedBy>
  <cp:revision>2</cp:revision>
  <dcterms:created xsi:type="dcterms:W3CDTF">2021-04-05T14:30:00Z</dcterms:created>
  <dcterms:modified xsi:type="dcterms:W3CDTF">2021-04-05T14:30:00Z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0x010100716F382CE21607409906476204AF52BD</vt:lpwstr>
  </property>
</Properties>
</file>